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a"/>
        <w:tblW w:w="4111" w:type="dxa"/>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836C8" w:rsidRPr="00F7273D" w:rsidTr="00BB2949">
        <w:tc>
          <w:tcPr>
            <w:tcW w:w="4111" w:type="dxa"/>
          </w:tcPr>
          <w:p w:rsidR="00BB2949" w:rsidRDefault="00BB2949" w:rsidP="00BB2949">
            <w:pPr>
              <w:autoSpaceDE w:val="0"/>
              <w:autoSpaceDN w:val="0"/>
              <w:adjustRightInd w:val="0"/>
              <w:ind w:left="-475" w:firstLine="475"/>
              <w:contextualSpacing/>
              <w:jc w:val="both"/>
              <w:rPr>
                <w:rFonts w:ascii="Times New Roman" w:eastAsia="Times New Roman" w:hAnsi="Times New Roman" w:cs="Times New Roman"/>
                <w:sz w:val="28"/>
                <w:szCs w:val="28"/>
                <w:lang w:eastAsia="ru-RU"/>
              </w:rPr>
            </w:pPr>
            <w:r w:rsidRPr="005132A2">
              <w:rPr>
                <w:rFonts w:ascii="Times New Roman" w:eastAsia="Times New Roman" w:hAnsi="Times New Roman" w:cs="Times New Roman"/>
                <w:sz w:val="28"/>
                <w:szCs w:val="28"/>
                <w:lang w:eastAsia="ru-RU"/>
              </w:rPr>
              <w:t>Приложение № 1</w:t>
            </w:r>
          </w:p>
          <w:p w:rsidR="00BB2949" w:rsidRDefault="00BB2949" w:rsidP="00BB2949">
            <w:pPr>
              <w:autoSpaceDE w:val="0"/>
              <w:autoSpaceDN w:val="0"/>
              <w:adjustRightInd w:val="0"/>
              <w:ind w:left="-475" w:firstLine="475"/>
              <w:contextualSpacing/>
              <w:jc w:val="both"/>
              <w:rPr>
                <w:rFonts w:ascii="Times New Roman" w:eastAsia="Times New Roman" w:hAnsi="Times New Roman" w:cs="Times New Roman"/>
                <w:sz w:val="28"/>
                <w:szCs w:val="28"/>
                <w:lang w:eastAsia="ru-RU"/>
              </w:rPr>
            </w:pPr>
            <w:r w:rsidRPr="005132A2">
              <w:rPr>
                <w:rFonts w:ascii="Times New Roman" w:eastAsia="Times New Roman" w:hAnsi="Times New Roman" w:cs="Times New Roman"/>
                <w:sz w:val="28"/>
                <w:szCs w:val="28"/>
                <w:lang w:eastAsia="ru-RU"/>
              </w:rPr>
              <w:t>к приказу Министерства</w:t>
            </w:r>
          </w:p>
          <w:p w:rsidR="00BB2949" w:rsidRDefault="00BB2949" w:rsidP="00BB2949">
            <w:pPr>
              <w:autoSpaceDE w:val="0"/>
              <w:autoSpaceDN w:val="0"/>
              <w:adjustRightInd w:val="0"/>
              <w:ind w:left="-475" w:firstLine="475"/>
              <w:contextualSpacing/>
              <w:jc w:val="both"/>
              <w:rPr>
                <w:rFonts w:ascii="Times New Roman" w:eastAsia="Times New Roman" w:hAnsi="Times New Roman" w:cs="Times New Roman"/>
                <w:sz w:val="28"/>
                <w:szCs w:val="28"/>
                <w:lang w:eastAsia="ru-RU"/>
              </w:rPr>
            </w:pPr>
            <w:r w:rsidRPr="005132A2">
              <w:rPr>
                <w:rFonts w:ascii="Times New Roman" w:eastAsia="Times New Roman" w:hAnsi="Times New Roman" w:cs="Times New Roman"/>
                <w:sz w:val="28"/>
                <w:szCs w:val="28"/>
                <w:lang w:eastAsia="ru-RU"/>
              </w:rPr>
              <w:t>сельского хозяйства</w:t>
            </w:r>
          </w:p>
          <w:p w:rsidR="00BB2949" w:rsidRDefault="00BB2949" w:rsidP="00BB2949">
            <w:pPr>
              <w:autoSpaceDE w:val="0"/>
              <w:autoSpaceDN w:val="0"/>
              <w:adjustRightInd w:val="0"/>
              <w:ind w:left="-475" w:firstLine="475"/>
              <w:contextualSpacing/>
              <w:jc w:val="both"/>
              <w:rPr>
                <w:rFonts w:ascii="Times New Roman" w:eastAsia="Times New Roman" w:hAnsi="Times New Roman" w:cs="Times New Roman"/>
                <w:sz w:val="28"/>
                <w:szCs w:val="28"/>
                <w:lang w:eastAsia="ru-RU"/>
              </w:rPr>
            </w:pPr>
            <w:r w:rsidRPr="005132A2">
              <w:rPr>
                <w:rFonts w:ascii="Times New Roman" w:eastAsia="Times New Roman" w:hAnsi="Times New Roman" w:cs="Times New Roman"/>
                <w:sz w:val="28"/>
                <w:szCs w:val="28"/>
                <w:lang w:eastAsia="ru-RU"/>
              </w:rPr>
              <w:t>Республики Башкортостан</w:t>
            </w:r>
          </w:p>
          <w:p w:rsidR="00BB2949" w:rsidRPr="005132A2" w:rsidRDefault="00BB2949" w:rsidP="00BB2949">
            <w:pPr>
              <w:autoSpaceDE w:val="0"/>
              <w:autoSpaceDN w:val="0"/>
              <w:adjustRightInd w:val="0"/>
              <w:ind w:left="-475" w:firstLine="475"/>
              <w:contextualSpacing/>
              <w:jc w:val="both"/>
              <w:rPr>
                <w:rFonts w:ascii="Times New Roman" w:eastAsia="Times New Roman" w:hAnsi="Times New Roman" w:cs="Times New Roman"/>
                <w:sz w:val="28"/>
                <w:szCs w:val="28"/>
                <w:lang w:eastAsia="ru-RU"/>
              </w:rPr>
            </w:pPr>
            <w:bookmarkStart w:id="0" w:name="_GoBack"/>
            <w:r w:rsidRPr="005132A2">
              <w:rPr>
                <w:rFonts w:ascii="Times New Roman" w:eastAsia="Times New Roman" w:hAnsi="Times New Roman" w:cs="Times New Roman"/>
                <w:sz w:val="28"/>
                <w:szCs w:val="28"/>
                <w:lang w:eastAsia="ru-RU"/>
              </w:rPr>
              <w:t>от</w:t>
            </w:r>
            <w:r w:rsidR="00F46110">
              <w:rPr>
                <w:rFonts w:ascii="Times New Roman" w:eastAsia="Times New Roman" w:hAnsi="Times New Roman" w:cs="Times New Roman"/>
                <w:sz w:val="28"/>
                <w:szCs w:val="28"/>
                <w:lang w:eastAsia="ru-RU"/>
              </w:rPr>
              <w:t xml:space="preserve"> 14 февраля</w:t>
            </w:r>
            <w:r w:rsidRPr="005132A2">
              <w:rPr>
                <w:rFonts w:ascii="Times New Roman" w:eastAsia="Times New Roman" w:hAnsi="Times New Roman" w:cs="Times New Roman"/>
                <w:sz w:val="28"/>
                <w:szCs w:val="28"/>
                <w:lang w:eastAsia="ru-RU"/>
              </w:rPr>
              <w:t xml:space="preserve"> 202</w:t>
            </w:r>
            <w:r>
              <w:rPr>
                <w:rFonts w:ascii="Times New Roman" w:eastAsia="Times New Roman" w:hAnsi="Times New Roman" w:cs="Times New Roman"/>
                <w:sz w:val="28"/>
                <w:szCs w:val="28"/>
                <w:lang w:eastAsia="ru-RU"/>
              </w:rPr>
              <w:t>5</w:t>
            </w:r>
            <w:r w:rsidRPr="005132A2">
              <w:rPr>
                <w:rFonts w:ascii="Times New Roman" w:eastAsia="Times New Roman" w:hAnsi="Times New Roman" w:cs="Times New Roman"/>
                <w:sz w:val="28"/>
                <w:szCs w:val="28"/>
                <w:lang w:eastAsia="ru-RU"/>
              </w:rPr>
              <w:t xml:space="preserve"> г</w:t>
            </w:r>
            <w:r>
              <w:rPr>
                <w:rFonts w:ascii="Times New Roman" w:eastAsia="Times New Roman" w:hAnsi="Times New Roman" w:cs="Times New Roman"/>
                <w:sz w:val="28"/>
                <w:szCs w:val="28"/>
                <w:lang w:eastAsia="ru-RU"/>
              </w:rPr>
              <w:t>ода</w:t>
            </w:r>
            <w:r w:rsidRPr="005132A2">
              <w:rPr>
                <w:rFonts w:ascii="Times New Roman" w:eastAsia="Times New Roman" w:hAnsi="Times New Roman" w:cs="Times New Roman"/>
                <w:sz w:val="28"/>
                <w:szCs w:val="28"/>
                <w:lang w:eastAsia="ru-RU"/>
              </w:rPr>
              <w:t xml:space="preserve"> № </w:t>
            </w:r>
            <w:r w:rsidR="00F46110">
              <w:rPr>
                <w:rFonts w:ascii="Times New Roman" w:eastAsia="Times New Roman" w:hAnsi="Times New Roman" w:cs="Times New Roman"/>
                <w:sz w:val="28"/>
                <w:szCs w:val="28"/>
                <w:lang w:eastAsia="ru-RU"/>
              </w:rPr>
              <w:t>34</w:t>
            </w:r>
          </w:p>
          <w:bookmarkEnd w:id="0"/>
          <w:p w:rsidR="006836C8" w:rsidRPr="00F7273D" w:rsidRDefault="006836C8" w:rsidP="006836C8">
            <w:pPr>
              <w:rPr>
                <w:rFonts w:ascii="Times New Roman" w:eastAsia="Times New Roman" w:hAnsi="Times New Roman" w:cs="Times New Roman"/>
                <w:sz w:val="28"/>
                <w:szCs w:val="28"/>
                <w:lang w:eastAsia="ru-RU"/>
              </w:rPr>
            </w:pPr>
          </w:p>
        </w:tc>
      </w:tr>
    </w:tbl>
    <w:p w:rsidR="006836C8" w:rsidRPr="00F7273D" w:rsidRDefault="006836C8" w:rsidP="00107CE4">
      <w:pPr>
        <w:spacing w:after="0" w:line="240" w:lineRule="auto"/>
        <w:jc w:val="center"/>
        <w:rPr>
          <w:rFonts w:ascii="Times New Roman" w:eastAsia="Times New Roman" w:hAnsi="Times New Roman" w:cs="Times New Roman"/>
          <w:sz w:val="28"/>
          <w:szCs w:val="28"/>
          <w:lang w:eastAsia="ru-RU"/>
        </w:rPr>
      </w:pPr>
    </w:p>
    <w:p w:rsidR="00107CE4" w:rsidRPr="00F7273D" w:rsidRDefault="006836C8" w:rsidP="00107CE4">
      <w:pPr>
        <w:spacing w:after="0" w:line="240" w:lineRule="auto"/>
        <w:jc w:val="center"/>
        <w:rPr>
          <w:rFonts w:ascii="Times New Roman" w:eastAsia="Times New Roman" w:hAnsi="Times New Roman" w:cs="Times New Roman"/>
          <w:sz w:val="28"/>
          <w:szCs w:val="28"/>
          <w:lang w:eastAsia="ru-RU"/>
        </w:rPr>
      </w:pPr>
      <w:r w:rsidRPr="00F7273D">
        <w:rPr>
          <w:rFonts w:ascii="Times New Roman" w:eastAsia="Times New Roman" w:hAnsi="Times New Roman" w:cs="Times New Roman"/>
          <w:sz w:val="28"/>
          <w:szCs w:val="28"/>
          <w:lang w:eastAsia="ru-RU"/>
        </w:rPr>
        <w:t>РЕШЕНИЕ</w:t>
      </w:r>
    </w:p>
    <w:p w:rsidR="00107CE4" w:rsidRPr="00F7273D" w:rsidRDefault="00107CE4" w:rsidP="00107CE4">
      <w:pPr>
        <w:spacing w:after="0" w:line="240" w:lineRule="auto"/>
        <w:jc w:val="center"/>
        <w:rPr>
          <w:rFonts w:ascii="Times New Roman" w:eastAsia="Times New Roman" w:hAnsi="Times New Roman" w:cs="Times New Roman"/>
          <w:sz w:val="28"/>
          <w:szCs w:val="28"/>
          <w:lang w:eastAsia="ru-RU"/>
        </w:rPr>
      </w:pPr>
      <w:r w:rsidRPr="00F7273D">
        <w:rPr>
          <w:rFonts w:ascii="Times New Roman" w:eastAsia="Times New Roman" w:hAnsi="Times New Roman" w:cs="Times New Roman"/>
          <w:sz w:val="28"/>
          <w:szCs w:val="28"/>
          <w:lang w:eastAsia="ru-RU"/>
        </w:rPr>
        <w:t xml:space="preserve">о порядке предоставления субсидии на возмещение части затрат </w:t>
      </w:r>
    </w:p>
    <w:p w:rsidR="00107CE4" w:rsidRDefault="00107CE4" w:rsidP="00107CE4">
      <w:pPr>
        <w:spacing w:after="0" w:line="240" w:lineRule="auto"/>
        <w:jc w:val="center"/>
        <w:rPr>
          <w:rFonts w:ascii="Times New Roman" w:eastAsia="Times New Roman" w:hAnsi="Times New Roman" w:cs="Times New Roman"/>
          <w:sz w:val="28"/>
          <w:szCs w:val="28"/>
          <w:lang w:eastAsia="ru-RU"/>
        </w:rPr>
      </w:pPr>
      <w:r w:rsidRPr="00F7273D">
        <w:rPr>
          <w:rFonts w:ascii="Times New Roman" w:eastAsia="Times New Roman" w:hAnsi="Times New Roman" w:cs="Times New Roman"/>
          <w:sz w:val="28"/>
          <w:szCs w:val="28"/>
          <w:lang w:eastAsia="ru-RU"/>
        </w:rPr>
        <w:t>на поддержку производства молока</w:t>
      </w:r>
    </w:p>
    <w:p w:rsidR="00FB1850" w:rsidRPr="00F7273D" w:rsidRDefault="00FB1850" w:rsidP="00107CE4">
      <w:pPr>
        <w:spacing w:after="0" w:line="240" w:lineRule="auto"/>
        <w:jc w:val="center"/>
        <w:rPr>
          <w:rFonts w:ascii="Times New Roman" w:eastAsia="Times New Roman" w:hAnsi="Times New Roman" w:cs="Times New Roman"/>
          <w:sz w:val="28"/>
          <w:szCs w:val="28"/>
          <w:lang w:eastAsia="ru-RU"/>
        </w:rPr>
      </w:pPr>
    </w:p>
    <w:tbl>
      <w:tblPr>
        <w:tblStyle w:val="a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9"/>
        <w:gridCol w:w="4394"/>
        <w:gridCol w:w="993"/>
        <w:gridCol w:w="1700"/>
      </w:tblGrid>
      <w:tr w:rsidR="00107CE4" w:rsidRPr="00F7273D" w:rsidTr="001E3AF6">
        <w:tc>
          <w:tcPr>
            <w:tcW w:w="2269" w:type="dxa"/>
          </w:tcPr>
          <w:p w:rsidR="00107CE4" w:rsidRPr="00F7273D" w:rsidRDefault="00107CE4" w:rsidP="00107CE4">
            <w:pPr>
              <w:rPr>
                <w:rFonts w:ascii="Times New Roman" w:eastAsia="Times New Roman" w:hAnsi="Times New Roman" w:cs="Times New Roman"/>
                <w:color w:val="000000"/>
                <w:spacing w:val="-2"/>
                <w:sz w:val="28"/>
                <w:szCs w:val="28"/>
                <w:lang w:eastAsia="ru-RU"/>
              </w:rPr>
            </w:pPr>
          </w:p>
        </w:tc>
        <w:tc>
          <w:tcPr>
            <w:tcW w:w="4394" w:type="dxa"/>
          </w:tcPr>
          <w:p w:rsidR="00107CE4" w:rsidRPr="00F7273D" w:rsidRDefault="00107CE4" w:rsidP="00107CE4">
            <w:pPr>
              <w:rPr>
                <w:rFonts w:ascii="Times New Roman" w:eastAsia="Times New Roman" w:hAnsi="Times New Roman" w:cs="Times New Roman"/>
                <w:color w:val="000000"/>
                <w:spacing w:val="-2"/>
                <w:sz w:val="28"/>
                <w:szCs w:val="28"/>
                <w:lang w:eastAsia="ru-RU"/>
              </w:rPr>
            </w:pPr>
          </w:p>
        </w:tc>
        <w:tc>
          <w:tcPr>
            <w:tcW w:w="993" w:type="dxa"/>
            <w:tcBorders>
              <w:right w:val="single" w:sz="4" w:space="0" w:color="auto"/>
            </w:tcBorders>
          </w:tcPr>
          <w:p w:rsidR="00107CE4" w:rsidRPr="00F7273D" w:rsidRDefault="00107CE4" w:rsidP="00107CE4">
            <w:pPr>
              <w:rPr>
                <w:rFonts w:ascii="Times New Roman" w:eastAsia="Times New Roman" w:hAnsi="Times New Roman" w:cs="Times New Roman"/>
                <w:color w:val="000000"/>
                <w:spacing w:val="-2"/>
                <w:sz w:val="28"/>
                <w:szCs w:val="28"/>
                <w:lang w:eastAsia="ru-RU"/>
              </w:rPr>
            </w:pPr>
          </w:p>
        </w:tc>
        <w:tc>
          <w:tcPr>
            <w:tcW w:w="1700" w:type="dxa"/>
            <w:tcBorders>
              <w:top w:val="single" w:sz="4" w:space="0" w:color="auto"/>
              <w:left w:val="single" w:sz="4" w:space="0" w:color="auto"/>
              <w:bottom w:val="single" w:sz="4" w:space="0" w:color="auto"/>
              <w:right w:val="single" w:sz="4" w:space="0" w:color="auto"/>
            </w:tcBorders>
          </w:tcPr>
          <w:p w:rsidR="00107CE4" w:rsidRPr="00F7273D" w:rsidRDefault="00107CE4" w:rsidP="00107CE4">
            <w:pPr>
              <w:jc w:val="cente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Коды</w:t>
            </w:r>
          </w:p>
        </w:tc>
      </w:tr>
      <w:tr w:rsidR="00F7273D" w:rsidRPr="00F7273D" w:rsidTr="001E3AF6">
        <w:tc>
          <w:tcPr>
            <w:tcW w:w="2269" w:type="dxa"/>
            <w:vAlign w:val="bottom"/>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Главный распорядитель</w:t>
            </w:r>
          </w:p>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бюджетных средств</w:t>
            </w:r>
          </w:p>
        </w:tc>
        <w:tc>
          <w:tcPr>
            <w:tcW w:w="4394" w:type="dxa"/>
          </w:tcPr>
          <w:p w:rsidR="005D01F8"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 xml:space="preserve">Министерство </w:t>
            </w:r>
          </w:p>
          <w:p w:rsidR="005D01F8"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 xml:space="preserve">сельского хозяйства </w:t>
            </w:r>
          </w:p>
          <w:p w:rsidR="00F7273D" w:rsidRPr="00F7273D"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Республики Башкортостан</w:t>
            </w: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 БК</w:t>
            </w:r>
          </w:p>
        </w:tc>
        <w:tc>
          <w:tcPr>
            <w:tcW w:w="1700" w:type="dxa"/>
            <w:vMerge w:val="restart"/>
            <w:tcBorders>
              <w:top w:val="single" w:sz="4" w:space="0" w:color="auto"/>
              <w:left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882</w:t>
            </w:r>
          </w:p>
        </w:tc>
      </w:tr>
      <w:tr w:rsidR="00F7273D" w:rsidRPr="00F7273D" w:rsidTr="001E3AF6">
        <w:tc>
          <w:tcPr>
            <w:tcW w:w="2269" w:type="dxa"/>
            <w:vAlign w:val="bottom"/>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F7273D" w:rsidRPr="00F7273D" w:rsidRDefault="00F7273D" w:rsidP="00107CE4">
            <w:pPr>
              <w:rPr>
                <w:rFonts w:ascii="Times New Roman" w:eastAsia="Times New Roman" w:hAnsi="Times New Roman" w:cs="Times New Roman"/>
                <w:color w:val="000000"/>
                <w:spacing w:val="-2"/>
                <w:sz w:val="28"/>
                <w:szCs w:val="28"/>
                <w:lang w:eastAsia="ru-RU"/>
              </w:rPr>
            </w:pP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p>
        </w:tc>
        <w:tc>
          <w:tcPr>
            <w:tcW w:w="1700" w:type="dxa"/>
            <w:vMerge/>
            <w:tcBorders>
              <w:left w:val="single" w:sz="4" w:space="0" w:color="auto"/>
              <w:bottom w:val="single" w:sz="4" w:space="0" w:color="auto"/>
              <w:right w:val="single" w:sz="4" w:space="0" w:color="auto"/>
            </w:tcBorders>
          </w:tcPr>
          <w:p w:rsidR="00F7273D" w:rsidRDefault="00F7273D" w:rsidP="00107CE4">
            <w:pPr>
              <w:jc w:val="center"/>
              <w:rPr>
                <w:rFonts w:ascii="Times New Roman" w:eastAsia="Times New Roman" w:hAnsi="Times New Roman" w:cs="Times New Roman"/>
                <w:color w:val="000000"/>
                <w:spacing w:val="-2"/>
                <w:sz w:val="28"/>
                <w:szCs w:val="28"/>
                <w:lang w:eastAsia="ru-RU"/>
              </w:rPr>
            </w:pPr>
          </w:p>
        </w:tc>
      </w:tr>
      <w:tr w:rsidR="00107CE4" w:rsidRPr="00F7273D" w:rsidTr="001E3AF6">
        <w:tc>
          <w:tcPr>
            <w:tcW w:w="2269" w:type="dxa"/>
          </w:tcPr>
          <w:p w:rsidR="00107CE4" w:rsidRPr="00F7273D" w:rsidRDefault="00107CE4"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Направление расходов</w:t>
            </w:r>
          </w:p>
        </w:tc>
        <w:tc>
          <w:tcPr>
            <w:tcW w:w="4394" w:type="dxa"/>
          </w:tcPr>
          <w:p w:rsidR="00107CE4" w:rsidRPr="00F7273D" w:rsidRDefault="00107CE4"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Поддержка приоритетных направлений агропромышленного комплекса и развитие малых форм хозяйствования (Производство и реализация молока)</w:t>
            </w:r>
          </w:p>
        </w:tc>
        <w:tc>
          <w:tcPr>
            <w:tcW w:w="993" w:type="dxa"/>
            <w:tcBorders>
              <w:right w:val="single" w:sz="4" w:space="0" w:color="auto"/>
            </w:tcBorders>
          </w:tcPr>
          <w:p w:rsidR="00107CE4" w:rsidRPr="00F7273D" w:rsidRDefault="00107CE4"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 БК</w:t>
            </w:r>
          </w:p>
        </w:tc>
        <w:tc>
          <w:tcPr>
            <w:tcW w:w="1700" w:type="dxa"/>
            <w:tcBorders>
              <w:top w:val="single" w:sz="4" w:space="0" w:color="auto"/>
              <w:left w:val="single" w:sz="4" w:space="0" w:color="auto"/>
              <w:bottom w:val="single" w:sz="4" w:space="0" w:color="auto"/>
              <w:right w:val="single" w:sz="4" w:space="0" w:color="auto"/>
            </w:tcBorders>
          </w:tcPr>
          <w:p w:rsidR="00107CE4" w:rsidRPr="00F7273D" w:rsidRDefault="00107CE4" w:rsidP="00107CE4">
            <w:pPr>
              <w:jc w:val="cente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R5013</w:t>
            </w:r>
          </w:p>
        </w:tc>
      </w:tr>
      <w:tr w:rsidR="00F7273D" w:rsidRPr="00F7273D" w:rsidTr="001E3AF6">
        <w:tc>
          <w:tcPr>
            <w:tcW w:w="2269" w:type="dxa"/>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Национальный проект</w:t>
            </w:r>
          </w:p>
        </w:tc>
        <w:tc>
          <w:tcPr>
            <w:tcW w:w="4394" w:type="dxa"/>
          </w:tcPr>
          <w:p w:rsidR="00F7273D" w:rsidRPr="00F7273D" w:rsidRDefault="00F7273D" w:rsidP="00107CE4">
            <w:pPr>
              <w:rPr>
                <w:rFonts w:ascii="Times New Roman" w:eastAsia="Calibri" w:hAnsi="Times New Roman" w:cs="Times New Roman"/>
                <w:sz w:val="28"/>
                <w:szCs w:val="28"/>
              </w:rPr>
            </w:pP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 БК</w:t>
            </w:r>
          </w:p>
        </w:tc>
        <w:tc>
          <w:tcPr>
            <w:tcW w:w="1700" w:type="dxa"/>
            <w:vMerge w:val="restart"/>
            <w:tcBorders>
              <w:top w:val="single" w:sz="4" w:space="0" w:color="auto"/>
              <w:left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p>
        </w:tc>
      </w:tr>
      <w:tr w:rsidR="00F7273D" w:rsidRPr="00F7273D" w:rsidTr="001E3AF6">
        <w:tc>
          <w:tcPr>
            <w:tcW w:w="2269" w:type="dxa"/>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F7273D" w:rsidRPr="00F7273D" w:rsidRDefault="00F7273D" w:rsidP="00107CE4">
            <w:pPr>
              <w:rPr>
                <w:rFonts w:ascii="Times New Roman" w:eastAsia="Calibri" w:hAnsi="Times New Roman" w:cs="Times New Roman"/>
                <w:sz w:val="28"/>
                <w:szCs w:val="28"/>
              </w:rPr>
            </w:pP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p>
        </w:tc>
        <w:tc>
          <w:tcPr>
            <w:tcW w:w="1700" w:type="dxa"/>
            <w:vMerge/>
            <w:tcBorders>
              <w:left w:val="single" w:sz="4" w:space="0" w:color="auto"/>
              <w:bottom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p>
        </w:tc>
      </w:tr>
      <w:tr w:rsidR="00F7273D" w:rsidRPr="00F7273D" w:rsidTr="001E3AF6">
        <w:tc>
          <w:tcPr>
            <w:tcW w:w="2269" w:type="dxa"/>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Государственная программа</w:t>
            </w:r>
          </w:p>
        </w:tc>
        <w:tc>
          <w:tcPr>
            <w:tcW w:w="4394" w:type="dxa"/>
          </w:tcPr>
          <w:p w:rsidR="005D01F8" w:rsidRDefault="005D01F8" w:rsidP="00107CE4">
            <w:pPr>
              <w:rPr>
                <w:rFonts w:ascii="Times New Roman" w:eastAsia="Calibri" w:hAnsi="Times New Roman" w:cs="Times New Roman"/>
                <w:sz w:val="28"/>
                <w:szCs w:val="28"/>
              </w:rPr>
            </w:pPr>
            <w:r>
              <w:rPr>
                <w:rFonts w:ascii="Times New Roman" w:eastAsia="Calibri" w:hAnsi="Times New Roman" w:cs="Times New Roman"/>
                <w:sz w:val="28"/>
                <w:szCs w:val="28"/>
              </w:rPr>
              <w:t>«</w:t>
            </w:r>
            <w:r w:rsidR="00F7273D" w:rsidRPr="00F7273D">
              <w:rPr>
                <w:rFonts w:ascii="Times New Roman" w:eastAsia="Calibri" w:hAnsi="Times New Roman" w:cs="Times New Roman"/>
                <w:sz w:val="28"/>
                <w:szCs w:val="28"/>
              </w:rPr>
              <w:t xml:space="preserve">Развитие сельского хозяйства и регулирование рынков сельскохозяйственной продукции, сырья и продовольствия </w:t>
            </w:r>
          </w:p>
          <w:p w:rsidR="00F7273D" w:rsidRPr="00F7273D" w:rsidRDefault="00F7273D" w:rsidP="00107CE4">
            <w:pPr>
              <w:rPr>
                <w:rFonts w:ascii="Times New Roman" w:eastAsia="Calibri" w:hAnsi="Times New Roman" w:cs="Times New Roman"/>
                <w:sz w:val="28"/>
                <w:szCs w:val="28"/>
              </w:rPr>
            </w:pPr>
            <w:r w:rsidRPr="00F7273D">
              <w:rPr>
                <w:rFonts w:ascii="Times New Roman" w:eastAsia="Calibri" w:hAnsi="Times New Roman" w:cs="Times New Roman"/>
                <w:sz w:val="28"/>
                <w:szCs w:val="28"/>
              </w:rPr>
              <w:t>в Республике Башкортостан</w:t>
            </w:r>
            <w:r w:rsidR="005D01F8">
              <w:rPr>
                <w:rFonts w:ascii="Times New Roman" w:eastAsia="Calibri" w:hAnsi="Times New Roman" w:cs="Times New Roman"/>
                <w:sz w:val="28"/>
                <w:szCs w:val="28"/>
              </w:rPr>
              <w:t>»</w:t>
            </w: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 БК</w:t>
            </w:r>
          </w:p>
        </w:tc>
        <w:tc>
          <w:tcPr>
            <w:tcW w:w="1700" w:type="dxa"/>
            <w:vMerge w:val="restart"/>
            <w:tcBorders>
              <w:top w:val="single" w:sz="4" w:space="0" w:color="auto"/>
              <w:left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12</w:t>
            </w:r>
          </w:p>
        </w:tc>
      </w:tr>
      <w:tr w:rsidR="00F7273D" w:rsidRPr="00F7273D" w:rsidTr="001E3AF6">
        <w:tc>
          <w:tcPr>
            <w:tcW w:w="2269" w:type="dxa"/>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F7273D" w:rsidRPr="00F7273D" w:rsidRDefault="00F7273D" w:rsidP="00107CE4">
            <w:pPr>
              <w:rPr>
                <w:rFonts w:ascii="Times New Roman" w:eastAsia="Calibri" w:hAnsi="Times New Roman" w:cs="Times New Roman"/>
                <w:sz w:val="28"/>
                <w:szCs w:val="28"/>
              </w:rPr>
            </w:pP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p>
        </w:tc>
        <w:tc>
          <w:tcPr>
            <w:tcW w:w="1700" w:type="dxa"/>
            <w:vMerge/>
            <w:tcBorders>
              <w:left w:val="single" w:sz="4" w:space="0" w:color="auto"/>
              <w:bottom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p>
        </w:tc>
      </w:tr>
      <w:tr w:rsidR="00F7273D" w:rsidRPr="00F7273D" w:rsidTr="001E3AF6">
        <w:tc>
          <w:tcPr>
            <w:tcW w:w="2269" w:type="dxa"/>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Структурный элемент</w:t>
            </w:r>
          </w:p>
        </w:tc>
        <w:tc>
          <w:tcPr>
            <w:tcW w:w="4394" w:type="dxa"/>
          </w:tcPr>
          <w:p w:rsidR="00F7273D" w:rsidRPr="00F7273D" w:rsidRDefault="005D01F8" w:rsidP="005D01F8">
            <w:pPr>
              <w:rPr>
                <w:rFonts w:ascii="Times New Roman" w:eastAsia="Calibri" w:hAnsi="Times New Roman" w:cs="Times New Roman"/>
                <w:sz w:val="28"/>
                <w:szCs w:val="28"/>
              </w:rPr>
            </w:pPr>
            <w:r>
              <w:rPr>
                <w:rFonts w:ascii="Times New Roman" w:eastAsia="Calibri" w:hAnsi="Times New Roman" w:cs="Times New Roman"/>
                <w:sz w:val="28"/>
                <w:szCs w:val="28"/>
              </w:rPr>
              <w:t>«</w:t>
            </w:r>
            <w:r w:rsidR="00F7273D" w:rsidRPr="00F7273D">
              <w:rPr>
                <w:rFonts w:ascii="Times New Roman" w:eastAsia="Calibri" w:hAnsi="Times New Roman" w:cs="Times New Roman"/>
                <w:sz w:val="28"/>
                <w:szCs w:val="28"/>
              </w:rPr>
              <w:t xml:space="preserve">Развитие отраслей и техническая модернизация </w:t>
            </w:r>
            <w:r>
              <w:rPr>
                <w:rFonts w:ascii="Times New Roman" w:eastAsia="Calibri" w:hAnsi="Times New Roman" w:cs="Times New Roman"/>
                <w:sz w:val="28"/>
                <w:szCs w:val="28"/>
              </w:rPr>
              <w:t>а</w:t>
            </w:r>
            <w:r w:rsidR="00F7273D" w:rsidRPr="00F7273D">
              <w:rPr>
                <w:rFonts w:ascii="Times New Roman" w:eastAsia="Calibri" w:hAnsi="Times New Roman" w:cs="Times New Roman"/>
                <w:sz w:val="28"/>
                <w:szCs w:val="28"/>
              </w:rPr>
              <w:t>гропромышленного комплекса Республики Башкортостан</w:t>
            </w:r>
            <w:r>
              <w:rPr>
                <w:rFonts w:ascii="Times New Roman" w:eastAsia="Calibri" w:hAnsi="Times New Roman" w:cs="Times New Roman"/>
                <w:sz w:val="28"/>
                <w:szCs w:val="28"/>
              </w:rPr>
              <w:t>»</w:t>
            </w: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 БК</w:t>
            </w:r>
          </w:p>
        </w:tc>
        <w:tc>
          <w:tcPr>
            <w:tcW w:w="1700" w:type="dxa"/>
            <w:vMerge w:val="restart"/>
            <w:tcBorders>
              <w:top w:val="single" w:sz="4" w:space="0" w:color="auto"/>
              <w:left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03</w:t>
            </w:r>
          </w:p>
        </w:tc>
      </w:tr>
      <w:tr w:rsidR="00F7273D" w:rsidRPr="00F7273D" w:rsidTr="001E3AF6">
        <w:tc>
          <w:tcPr>
            <w:tcW w:w="2269" w:type="dxa"/>
          </w:tcPr>
          <w:p w:rsidR="00F7273D" w:rsidRPr="00F7273D" w:rsidRDefault="00F7273D" w:rsidP="00107CE4">
            <w:pPr>
              <w:spacing w:line="232" w:lineRule="auto"/>
              <w:rPr>
                <w:rFonts w:ascii="Times New Roman" w:eastAsia="Times New Roman" w:hAnsi="Times New Roman" w:cs="Times New Roman"/>
                <w:color w:val="000000"/>
                <w:spacing w:val="-2"/>
                <w:sz w:val="28"/>
                <w:szCs w:val="28"/>
                <w:lang w:eastAsia="ru-RU"/>
              </w:rPr>
            </w:pPr>
          </w:p>
        </w:tc>
        <w:tc>
          <w:tcPr>
            <w:tcW w:w="4394" w:type="dxa"/>
          </w:tcPr>
          <w:p w:rsidR="00F7273D" w:rsidRPr="00F7273D" w:rsidRDefault="00F7273D" w:rsidP="00107CE4">
            <w:pPr>
              <w:rPr>
                <w:rFonts w:ascii="Times New Roman" w:eastAsia="Calibri" w:hAnsi="Times New Roman" w:cs="Times New Roman"/>
                <w:sz w:val="28"/>
                <w:szCs w:val="28"/>
              </w:rPr>
            </w:pPr>
          </w:p>
        </w:tc>
        <w:tc>
          <w:tcPr>
            <w:tcW w:w="993" w:type="dxa"/>
            <w:tcBorders>
              <w:right w:val="single" w:sz="4" w:space="0" w:color="auto"/>
            </w:tcBorders>
          </w:tcPr>
          <w:p w:rsidR="00F7273D" w:rsidRPr="00F7273D" w:rsidRDefault="00F7273D" w:rsidP="00107CE4">
            <w:pPr>
              <w:rPr>
                <w:rFonts w:ascii="Times New Roman" w:eastAsia="Times New Roman" w:hAnsi="Times New Roman" w:cs="Times New Roman"/>
                <w:color w:val="000000"/>
                <w:spacing w:val="-2"/>
                <w:sz w:val="28"/>
                <w:szCs w:val="28"/>
                <w:lang w:eastAsia="ru-RU"/>
              </w:rPr>
            </w:pPr>
          </w:p>
        </w:tc>
        <w:tc>
          <w:tcPr>
            <w:tcW w:w="1700" w:type="dxa"/>
            <w:vMerge/>
            <w:tcBorders>
              <w:left w:val="single" w:sz="4" w:space="0" w:color="auto"/>
              <w:bottom w:val="single" w:sz="4" w:space="0" w:color="auto"/>
              <w:right w:val="single" w:sz="4" w:space="0" w:color="auto"/>
            </w:tcBorders>
          </w:tcPr>
          <w:p w:rsidR="00F7273D" w:rsidRPr="00F7273D" w:rsidRDefault="00F7273D" w:rsidP="00107CE4">
            <w:pPr>
              <w:jc w:val="center"/>
              <w:rPr>
                <w:rFonts w:ascii="Times New Roman" w:eastAsia="Times New Roman" w:hAnsi="Times New Roman" w:cs="Times New Roman"/>
                <w:color w:val="000000"/>
                <w:spacing w:val="-2"/>
                <w:sz w:val="28"/>
                <w:szCs w:val="28"/>
                <w:lang w:eastAsia="ru-RU"/>
              </w:rPr>
            </w:pPr>
          </w:p>
        </w:tc>
      </w:tr>
      <w:tr w:rsidR="00107CE4" w:rsidRPr="00F7273D" w:rsidTr="001E3AF6">
        <w:tc>
          <w:tcPr>
            <w:tcW w:w="2269" w:type="dxa"/>
          </w:tcPr>
          <w:p w:rsidR="00107CE4" w:rsidRPr="00F7273D" w:rsidRDefault="00107CE4" w:rsidP="00107CE4">
            <w:pPr>
              <w:spacing w:line="232" w:lineRule="auto"/>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Целевая статья расходов</w:t>
            </w:r>
          </w:p>
        </w:tc>
        <w:tc>
          <w:tcPr>
            <w:tcW w:w="4394" w:type="dxa"/>
          </w:tcPr>
          <w:p w:rsidR="00107CE4" w:rsidRPr="00F7273D" w:rsidRDefault="00107CE4" w:rsidP="00107CE4">
            <w:pPr>
              <w:rPr>
                <w:rFonts w:ascii="Times New Roman" w:eastAsia="Times New Roman" w:hAnsi="Times New Roman" w:cs="Times New Roman"/>
                <w:color w:val="000000"/>
                <w:spacing w:val="-2"/>
                <w:sz w:val="28"/>
                <w:szCs w:val="28"/>
                <w:lang w:eastAsia="ru-RU"/>
              </w:rPr>
            </w:pPr>
            <w:r w:rsidRPr="00F7273D">
              <w:rPr>
                <w:rFonts w:ascii="Times New Roman" w:eastAsia="Calibri" w:hAnsi="Times New Roman" w:cs="Times New Roman"/>
                <w:sz w:val="28"/>
                <w:szCs w:val="28"/>
              </w:rPr>
              <w:t>Поддержка приоритетных направлений агропромышленного комплекса и развитие малых форм хозяйствования (Производство и реализация молока)</w:t>
            </w:r>
          </w:p>
        </w:tc>
        <w:tc>
          <w:tcPr>
            <w:tcW w:w="993" w:type="dxa"/>
            <w:tcBorders>
              <w:right w:val="single" w:sz="4" w:space="0" w:color="auto"/>
            </w:tcBorders>
          </w:tcPr>
          <w:p w:rsidR="00107CE4" w:rsidRPr="00F7273D" w:rsidRDefault="00107CE4" w:rsidP="00107CE4">
            <w:pPr>
              <w:rPr>
                <w:rFonts w:ascii="Times New Roman" w:eastAsia="Times New Roman" w:hAnsi="Times New Roman" w:cs="Times New Roman"/>
                <w:color w:val="000000"/>
                <w:spacing w:val="-2"/>
                <w:sz w:val="28"/>
                <w:szCs w:val="28"/>
                <w:lang w:eastAsia="ru-RU"/>
              </w:rPr>
            </w:pPr>
            <w:r w:rsidRPr="00F7273D">
              <w:rPr>
                <w:rFonts w:ascii="Times New Roman" w:eastAsia="Times New Roman" w:hAnsi="Times New Roman" w:cs="Times New Roman"/>
                <w:color w:val="000000"/>
                <w:spacing w:val="-2"/>
                <w:sz w:val="28"/>
                <w:szCs w:val="28"/>
                <w:lang w:eastAsia="ru-RU"/>
              </w:rPr>
              <w:t>по БК</w:t>
            </w:r>
          </w:p>
        </w:tc>
        <w:tc>
          <w:tcPr>
            <w:tcW w:w="1700" w:type="dxa"/>
            <w:tcBorders>
              <w:top w:val="single" w:sz="4" w:space="0" w:color="auto"/>
              <w:left w:val="single" w:sz="4" w:space="0" w:color="auto"/>
              <w:bottom w:val="single" w:sz="4" w:space="0" w:color="auto"/>
              <w:right w:val="single" w:sz="4" w:space="0" w:color="auto"/>
            </w:tcBorders>
          </w:tcPr>
          <w:p w:rsidR="00107CE4" w:rsidRPr="00F7273D" w:rsidRDefault="00107CE4" w:rsidP="00107CE4">
            <w:pPr>
              <w:rPr>
                <w:rFonts w:ascii="Times New Roman" w:eastAsia="Times New Roman" w:hAnsi="Times New Roman" w:cs="Times New Roman"/>
                <w:color w:val="000000"/>
                <w:spacing w:val="-2"/>
                <w:sz w:val="28"/>
                <w:szCs w:val="28"/>
                <w:lang w:val="en-US" w:eastAsia="ru-RU"/>
              </w:rPr>
            </w:pPr>
            <w:r w:rsidRPr="00F7273D">
              <w:rPr>
                <w:rFonts w:ascii="Times New Roman" w:eastAsia="Times New Roman" w:hAnsi="Times New Roman" w:cs="Times New Roman"/>
                <w:color w:val="000000"/>
                <w:spacing w:val="-2"/>
                <w:sz w:val="28"/>
                <w:szCs w:val="28"/>
                <w:lang w:eastAsia="ru-RU"/>
              </w:rPr>
              <w:t>12203</w:t>
            </w:r>
            <w:r w:rsidRPr="00F7273D">
              <w:rPr>
                <w:rFonts w:ascii="Times New Roman" w:eastAsia="Times New Roman" w:hAnsi="Times New Roman" w:cs="Times New Roman"/>
                <w:color w:val="000000"/>
                <w:spacing w:val="-2"/>
                <w:sz w:val="28"/>
                <w:szCs w:val="28"/>
                <w:lang w:val="en-US" w:eastAsia="ru-RU"/>
              </w:rPr>
              <w:t>R5013</w:t>
            </w:r>
          </w:p>
        </w:tc>
      </w:tr>
    </w:tbl>
    <w:p w:rsidR="00107CE4" w:rsidRDefault="00107CE4" w:rsidP="00107CE4">
      <w:pPr>
        <w:spacing w:after="0" w:line="240" w:lineRule="auto"/>
        <w:jc w:val="center"/>
        <w:rPr>
          <w:rFonts w:ascii="Times New Roman" w:eastAsia="Times New Roman" w:hAnsi="Times New Roman" w:cs="Times New Roman"/>
          <w:b/>
          <w:color w:val="000000"/>
          <w:spacing w:val="-2"/>
          <w:sz w:val="24"/>
          <w:szCs w:val="24"/>
          <w:lang w:eastAsia="ru-RU"/>
        </w:rPr>
      </w:pPr>
    </w:p>
    <w:p w:rsidR="001E3AF6" w:rsidRDefault="001E3AF6" w:rsidP="00107CE4">
      <w:pPr>
        <w:spacing w:after="0" w:line="240" w:lineRule="auto"/>
        <w:jc w:val="center"/>
        <w:rPr>
          <w:rFonts w:ascii="Times New Roman" w:eastAsia="Times New Roman" w:hAnsi="Times New Roman" w:cs="Times New Roman"/>
          <w:b/>
          <w:color w:val="000000"/>
          <w:spacing w:val="-2"/>
          <w:sz w:val="24"/>
          <w:szCs w:val="24"/>
          <w:lang w:eastAsia="ru-RU"/>
        </w:rPr>
      </w:pPr>
    </w:p>
    <w:p w:rsidR="001E3AF6" w:rsidRDefault="001E3AF6" w:rsidP="00107CE4">
      <w:pPr>
        <w:spacing w:after="0" w:line="240" w:lineRule="auto"/>
        <w:jc w:val="center"/>
        <w:rPr>
          <w:rFonts w:ascii="Times New Roman" w:eastAsia="Times New Roman" w:hAnsi="Times New Roman" w:cs="Times New Roman"/>
          <w:b/>
          <w:color w:val="000000"/>
          <w:spacing w:val="-2"/>
          <w:sz w:val="24"/>
          <w:szCs w:val="24"/>
          <w:lang w:eastAsia="ru-RU"/>
        </w:rPr>
      </w:pPr>
    </w:p>
    <w:p w:rsidR="008C50A4" w:rsidRDefault="008C50A4" w:rsidP="001E3AF6">
      <w:pPr>
        <w:spacing w:after="0" w:line="240" w:lineRule="auto"/>
        <w:contextualSpacing/>
        <w:jc w:val="center"/>
        <w:rPr>
          <w:rFonts w:ascii="Times New Roman" w:eastAsia="Times New Roman" w:hAnsi="Times New Roman" w:cs="Times New Roman"/>
          <w:color w:val="000000"/>
          <w:spacing w:val="-2"/>
          <w:sz w:val="28"/>
          <w:szCs w:val="28"/>
          <w:lang w:eastAsia="ru-RU"/>
        </w:rPr>
      </w:pPr>
    </w:p>
    <w:p w:rsidR="00107CE4" w:rsidRDefault="00107CE4" w:rsidP="001E3AF6">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lastRenderedPageBreak/>
        <w:t>1. Общая информация</w:t>
      </w:r>
    </w:p>
    <w:p w:rsidR="001E3AF6" w:rsidRDefault="001E3AF6" w:rsidP="001E3AF6">
      <w:pPr>
        <w:spacing w:after="0" w:line="240" w:lineRule="auto"/>
        <w:contextualSpacing/>
        <w:jc w:val="center"/>
        <w:rPr>
          <w:rFonts w:ascii="Times New Roman" w:eastAsia="Times New Roman" w:hAnsi="Times New Roman" w:cs="Times New Roman"/>
          <w:color w:val="000000"/>
          <w:spacing w:val="-2"/>
          <w:sz w:val="28"/>
          <w:szCs w:val="28"/>
          <w:lang w:eastAsia="ru-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02"/>
        <w:gridCol w:w="5812"/>
      </w:tblGrid>
      <w:tr w:rsidR="00107CE4" w:rsidRPr="005D01F8" w:rsidTr="001E3AF6">
        <w:trPr>
          <w:trHeight w:hRule="exact" w:val="1381"/>
        </w:trPr>
        <w:tc>
          <w:tcPr>
            <w:tcW w:w="3402" w:type="dxa"/>
            <w:tcBorders>
              <w:top w:val="single" w:sz="4" w:space="0" w:color="auto"/>
            </w:tcBorders>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Наименование субсидии</w:t>
            </w:r>
          </w:p>
        </w:tc>
        <w:tc>
          <w:tcPr>
            <w:tcW w:w="5812" w:type="dxa"/>
            <w:tcBorders>
              <w:top w:val="single" w:sz="4" w:space="0" w:color="auto"/>
            </w:tcBorders>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Субсидии из бюджета Республики Башкортостан на возмещение части затрат на поддержку производства молока (далее – субсидия)</w:t>
            </w:r>
          </w:p>
        </w:tc>
      </w:tr>
      <w:tr w:rsidR="00107CE4" w:rsidRPr="005D01F8" w:rsidTr="001E3AF6">
        <w:trPr>
          <w:trHeight w:hRule="exact" w:val="748"/>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Цель предоставления субсидии</w:t>
            </w:r>
          </w:p>
        </w:tc>
        <w:tc>
          <w:tcPr>
            <w:tcW w:w="5812" w:type="dxa"/>
            <w:shd w:val="clear" w:color="auto" w:fill="auto"/>
          </w:tcPr>
          <w:p w:rsidR="00107CE4" w:rsidRPr="005D01F8" w:rsidRDefault="005D01F8"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sz w:val="28"/>
                <w:szCs w:val="28"/>
                <w:lang w:eastAsia="ru-RU"/>
              </w:rPr>
              <w:t>в</w:t>
            </w:r>
            <w:r w:rsidR="00107CE4" w:rsidRPr="005D01F8">
              <w:rPr>
                <w:rFonts w:ascii="Times New Roman" w:eastAsia="Times New Roman" w:hAnsi="Times New Roman" w:cs="Times New Roman"/>
                <w:sz w:val="28"/>
                <w:szCs w:val="28"/>
                <w:lang w:eastAsia="ru-RU"/>
              </w:rPr>
              <w:t>озмещение части затрат на поддержку производства молока</w:t>
            </w:r>
          </w:p>
        </w:tc>
      </w:tr>
      <w:tr w:rsidR="00107CE4" w:rsidRPr="005D01F8" w:rsidTr="005F49D7">
        <w:trPr>
          <w:trHeight w:hRule="exact" w:val="1793"/>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Наименование бюджета бюджетной системы Российской Федерации</w:t>
            </w:r>
            <w:r w:rsidR="00FB1850">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из которого предоставляется субсидия</w:t>
            </w:r>
          </w:p>
        </w:tc>
        <w:tc>
          <w:tcPr>
            <w:tcW w:w="5812" w:type="dxa"/>
            <w:shd w:val="clear" w:color="auto" w:fill="auto"/>
          </w:tcPr>
          <w:p w:rsidR="00107CE4" w:rsidRPr="005D01F8" w:rsidRDefault="005D01F8"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бю</w:t>
            </w:r>
            <w:r w:rsidR="00107CE4" w:rsidRPr="005D01F8">
              <w:rPr>
                <w:rFonts w:ascii="Times New Roman" w:eastAsia="Times New Roman" w:hAnsi="Times New Roman" w:cs="Times New Roman"/>
                <w:color w:val="000000"/>
                <w:spacing w:val="-2"/>
                <w:sz w:val="28"/>
                <w:szCs w:val="28"/>
                <w:lang w:eastAsia="ru-RU"/>
              </w:rPr>
              <w:t>джет Республики Башкортостан</w:t>
            </w:r>
          </w:p>
        </w:tc>
      </w:tr>
      <w:tr w:rsidR="00107CE4" w:rsidRPr="005D01F8" w:rsidTr="001E3AF6">
        <w:trPr>
          <w:trHeight w:hRule="exact" w:val="737"/>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Тип субсидии</w:t>
            </w:r>
          </w:p>
        </w:tc>
        <w:tc>
          <w:tcPr>
            <w:tcW w:w="5812" w:type="dxa"/>
            <w:shd w:val="clear" w:color="auto" w:fill="auto"/>
          </w:tcPr>
          <w:p w:rsidR="00107CE4" w:rsidRPr="005D01F8" w:rsidRDefault="005D01F8"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субсидии на п</w:t>
            </w:r>
            <w:r w:rsidR="0012162C" w:rsidRPr="005D01F8">
              <w:rPr>
                <w:rFonts w:ascii="Times New Roman" w:eastAsia="Times New Roman" w:hAnsi="Times New Roman" w:cs="Times New Roman"/>
                <w:color w:val="000000"/>
                <w:spacing w:val="-2"/>
                <w:sz w:val="28"/>
                <w:szCs w:val="28"/>
                <w:lang w:eastAsia="ru-RU"/>
              </w:rPr>
              <w:t>роизводство (реализация) продукции</w:t>
            </w:r>
          </w:p>
        </w:tc>
      </w:tr>
      <w:tr w:rsidR="00107CE4" w:rsidRPr="005D01F8" w:rsidTr="001E3AF6">
        <w:trPr>
          <w:trHeight w:hRule="exact" w:val="645"/>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Способ предоставления средств из бюджета</w:t>
            </w:r>
          </w:p>
        </w:tc>
        <w:tc>
          <w:tcPr>
            <w:tcW w:w="581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возмещение затрат </w:t>
            </w:r>
          </w:p>
        </w:tc>
      </w:tr>
      <w:tr w:rsidR="00107CE4" w:rsidRPr="005D01F8" w:rsidTr="001E3AF6">
        <w:trPr>
          <w:trHeight w:hRule="exact" w:val="444"/>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Способ отбора получателей</w:t>
            </w:r>
          </w:p>
        </w:tc>
        <w:tc>
          <w:tcPr>
            <w:tcW w:w="581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запрос предложений</w:t>
            </w:r>
          </w:p>
        </w:tc>
      </w:tr>
      <w:tr w:rsidR="00107CE4" w:rsidRPr="005D01F8" w:rsidTr="00FB1850">
        <w:trPr>
          <w:trHeight w:hRule="exact" w:val="1022"/>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Отбор получателей проходит в ГИИС «Электронный бюджет»</w:t>
            </w:r>
          </w:p>
        </w:tc>
        <w:tc>
          <w:tcPr>
            <w:tcW w:w="5812" w:type="dxa"/>
            <w:shd w:val="clear" w:color="auto" w:fill="auto"/>
          </w:tcPr>
          <w:p w:rsidR="00107CE4" w:rsidRPr="005D01F8" w:rsidRDefault="001E3AF6"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д</w:t>
            </w:r>
            <w:r w:rsidR="00107CE4" w:rsidRPr="005D01F8">
              <w:rPr>
                <w:rFonts w:ascii="Times New Roman" w:eastAsia="Times New Roman" w:hAnsi="Times New Roman" w:cs="Times New Roman"/>
                <w:color w:val="000000"/>
                <w:spacing w:val="-2"/>
                <w:sz w:val="28"/>
                <w:szCs w:val="28"/>
                <w:lang w:eastAsia="ru-RU"/>
              </w:rPr>
              <w:t>а</w:t>
            </w:r>
          </w:p>
        </w:tc>
      </w:tr>
      <w:tr w:rsidR="00107CE4" w:rsidRPr="005D01F8" w:rsidTr="005F49D7">
        <w:trPr>
          <w:trHeight w:hRule="exact" w:val="890"/>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Для служебного пользования</w:t>
            </w:r>
          </w:p>
        </w:tc>
        <w:tc>
          <w:tcPr>
            <w:tcW w:w="5812" w:type="dxa"/>
            <w:shd w:val="clear" w:color="auto" w:fill="auto"/>
          </w:tcPr>
          <w:p w:rsidR="00107CE4" w:rsidRPr="005D01F8" w:rsidRDefault="001E3AF6" w:rsidP="005D01F8">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107CE4" w:rsidRPr="005D01F8">
              <w:rPr>
                <w:rFonts w:ascii="Times New Roman" w:eastAsia="Times New Roman" w:hAnsi="Times New Roman" w:cs="Times New Roman"/>
                <w:color w:val="000000"/>
                <w:spacing w:val="-2"/>
                <w:sz w:val="28"/>
                <w:szCs w:val="28"/>
                <w:lang w:eastAsia="ru-RU"/>
              </w:rPr>
              <w:t>ет</w:t>
            </w:r>
          </w:p>
        </w:tc>
      </w:tr>
      <w:tr w:rsidR="00107CE4" w:rsidRPr="005D01F8" w:rsidTr="005F49D7">
        <w:trPr>
          <w:trHeight w:hRule="exact" w:val="1116"/>
        </w:trPr>
        <w:tc>
          <w:tcPr>
            <w:tcW w:w="3402" w:type="dxa"/>
            <w:shd w:val="clear" w:color="auto" w:fill="auto"/>
          </w:tcPr>
          <w:p w:rsidR="00107CE4" w:rsidRPr="005D01F8" w:rsidRDefault="00107CE4" w:rsidP="005D01F8">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Направлено на реализацию новаций в сфере искусственного интеллекта</w:t>
            </w:r>
          </w:p>
        </w:tc>
        <w:tc>
          <w:tcPr>
            <w:tcW w:w="5812" w:type="dxa"/>
            <w:shd w:val="clear" w:color="auto" w:fill="auto"/>
          </w:tcPr>
          <w:p w:rsidR="00107CE4" w:rsidRPr="005D01F8" w:rsidRDefault="001E3AF6" w:rsidP="005D01F8">
            <w:pPr>
              <w:spacing w:after="0" w:line="240" w:lineRule="auto"/>
              <w:ind w:left="57"/>
              <w:contextualSpacing/>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pacing w:val="-2"/>
                <w:sz w:val="28"/>
                <w:szCs w:val="28"/>
                <w:lang w:eastAsia="ru-RU"/>
              </w:rPr>
              <w:t>н</w:t>
            </w:r>
            <w:r w:rsidR="00107CE4" w:rsidRPr="005D01F8">
              <w:rPr>
                <w:rFonts w:ascii="Times New Roman" w:eastAsia="Times New Roman" w:hAnsi="Times New Roman" w:cs="Times New Roman"/>
                <w:color w:val="000000"/>
                <w:spacing w:val="-2"/>
                <w:sz w:val="28"/>
                <w:szCs w:val="28"/>
                <w:lang w:eastAsia="ru-RU"/>
              </w:rPr>
              <w:t>ет</w:t>
            </w:r>
          </w:p>
        </w:tc>
      </w:tr>
    </w:tbl>
    <w:p w:rsidR="00107CE4" w:rsidRPr="005D01F8" w:rsidRDefault="00107CE4" w:rsidP="00107CE4">
      <w:pPr>
        <w:spacing w:after="0" w:line="240" w:lineRule="auto"/>
        <w:ind w:firstLine="709"/>
        <w:contextualSpacing/>
        <w:rPr>
          <w:rFonts w:ascii="Times New Roman" w:eastAsia="Calibri" w:hAnsi="Times New Roman" w:cs="Times New Roman"/>
          <w:b/>
          <w:sz w:val="28"/>
          <w:szCs w:val="28"/>
        </w:rPr>
      </w:pPr>
    </w:p>
    <w:p w:rsidR="00107CE4" w:rsidRPr="001E3AF6" w:rsidRDefault="001E3AF6" w:rsidP="008C50A4">
      <w:pPr>
        <w:contextualSpacing/>
        <w:jc w:val="center"/>
        <w:rPr>
          <w:rFonts w:ascii="Times New Roman" w:eastAsia="Calibri" w:hAnsi="Times New Roman" w:cs="Times New Roman"/>
          <w:sz w:val="28"/>
          <w:szCs w:val="28"/>
        </w:rPr>
      </w:pPr>
      <w:r w:rsidRPr="001E3AF6">
        <w:rPr>
          <w:rFonts w:ascii="Times New Roman" w:eastAsia="Calibri" w:hAnsi="Times New Roman" w:cs="Times New Roman"/>
          <w:sz w:val="28"/>
          <w:szCs w:val="28"/>
        </w:rPr>
        <w:t xml:space="preserve">1.1. </w:t>
      </w:r>
      <w:r w:rsidR="00107CE4" w:rsidRPr="001E3AF6">
        <w:rPr>
          <w:rFonts w:ascii="Times New Roman" w:eastAsia="Calibri" w:hAnsi="Times New Roman" w:cs="Times New Roman"/>
          <w:sz w:val="28"/>
          <w:szCs w:val="28"/>
        </w:rPr>
        <w:t>Реквизиты нормативного правового акта</w:t>
      </w:r>
    </w:p>
    <w:p w:rsidR="00107CE4" w:rsidRPr="005D01F8" w:rsidRDefault="00107CE4" w:rsidP="00107CE4">
      <w:pPr>
        <w:contextualSpacing/>
        <w:rPr>
          <w:rFonts w:ascii="Times New Roman" w:eastAsia="Calibri" w:hAnsi="Times New Roman" w:cs="Times New Roman"/>
          <w:b/>
          <w:sz w:val="28"/>
          <w:szCs w:val="28"/>
        </w:rPr>
      </w:pPr>
    </w:p>
    <w:tbl>
      <w:tblPr>
        <w:tblStyle w:val="aa"/>
        <w:tblW w:w="9214" w:type="dxa"/>
        <w:tblInd w:w="-5" w:type="dxa"/>
        <w:tblLook w:val="04A0" w:firstRow="1" w:lastRow="0" w:firstColumn="1" w:lastColumn="0" w:noHBand="0" w:noVBand="1"/>
      </w:tblPr>
      <w:tblGrid>
        <w:gridCol w:w="1965"/>
        <w:gridCol w:w="7249"/>
      </w:tblGrid>
      <w:tr w:rsidR="00107CE4" w:rsidRPr="005D01F8" w:rsidTr="001E3AF6">
        <w:tc>
          <w:tcPr>
            <w:tcW w:w="1965"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1. Вид</w:t>
            </w:r>
          </w:p>
        </w:tc>
        <w:tc>
          <w:tcPr>
            <w:tcW w:w="7249"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постановление Правительства Российской Федерации</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Номер</w:t>
            </w:r>
          </w:p>
        </w:tc>
        <w:tc>
          <w:tcPr>
            <w:tcW w:w="7249"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1780</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Дата</w:t>
            </w:r>
          </w:p>
        </w:tc>
        <w:tc>
          <w:tcPr>
            <w:tcW w:w="7249"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25 октября 2023 года</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Статус</w:t>
            </w:r>
          </w:p>
        </w:tc>
        <w:tc>
          <w:tcPr>
            <w:tcW w:w="7249"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действующий</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hideMark/>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Наименование</w:t>
            </w:r>
          </w:p>
        </w:tc>
        <w:tc>
          <w:tcPr>
            <w:tcW w:w="7249" w:type="dxa"/>
            <w:tcBorders>
              <w:top w:val="single" w:sz="4" w:space="0" w:color="auto"/>
              <w:left w:val="single" w:sz="4" w:space="0" w:color="auto"/>
              <w:bottom w:val="single" w:sz="4" w:space="0" w:color="auto"/>
              <w:right w:val="single" w:sz="4" w:space="0" w:color="auto"/>
            </w:tcBorders>
            <w:hideMark/>
          </w:tcPr>
          <w:p w:rsidR="00107CE4" w:rsidRPr="005D01F8" w:rsidRDefault="001E3AF6" w:rsidP="001E3AF6">
            <w:pPr>
              <w:rPr>
                <w:rFonts w:ascii="Times New Roman" w:eastAsia="Calibri" w:hAnsi="Times New Roman" w:cs="Times New Roman"/>
                <w:sz w:val="28"/>
                <w:szCs w:val="28"/>
              </w:rPr>
            </w:pPr>
            <w:r>
              <w:rPr>
                <w:rFonts w:ascii="Times New Roman" w:eastAsia="Calibri" w:hAnsi="Times New Roman" w:cs="Times New Roman"/>
                <w:sz w:val="28"/>
                <w:szCs w:val="28"/>
              </w:rPr>
              <w:t>«</w:t>
            </w:r>
            <w:r w:rsidR="00107CE4" w:rsidRPr="005D01F8">
              <w:rPr>
                <w:rFonts w:ascii="Times New Roman" w:eastAsia="Calibri" w:hAnsi="Times New Roman" w:cs="Times New Roman"/>
                <w:sz w:val="28"/>
                <w:szCs w:val="28"/>
              </w:rPr>
              <w:t xml:space="preserve">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а также физическим лицам </w:t>
            </w:r>
            <w:r w:rsidRPr="001E3AF6">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00107CE4" w:rsidRPr="005D01F8">
              <w:rPr>
                <w:rFonts w:ascii="Times New Roman" w:eastAsia="Calibri" w:hAnsi="Times New Roman" w:cs="Times New Roman"/>
                <w:sz w:val="28"/>
                <w:szCs w:val="28"/>
              </w:rPr>
              <w:t>производителям товаров, работ, услуг</w:t>
            </w:r>
            <w:r>
              <w:rPr>
                <w:rFonts w:ascii="Times New Roman" w:eastAsia="Calibri" w:hAnsi="Times New Roman" w:cs="Times New Roman"/>
                <w:sz w:val="28"/>
                <w:szCs w:val="28"/>
              </w:rPr>
              <w:t>»</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2. Вид</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постановление Правительства Российской Федерации</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Номер</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1781</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lastRenderedPageBreak/>
              <w:t>Дата</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25 октября 2023 года</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Статус</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действующий</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Наименование</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E3AF6" w:rsidP="00107CE4">
            <w:pPr>
              <w:rPr>
                <w:rFonts w:ascii="Times New Roman" w:eastAsia="Calibri" w:hAnsi="Times New Roman" w:cs="Times New Roman"/>
                <w:sz w:val="28"/>
                <w:szCs w:val="28"/>
              </w:rPr>
            </w:pPr>
            <w:r>
              <w:rPr>
                <w:rFonts w:ascii="Times New Roman" w:eastAsia="Calibri" w:hAnsi="Times New Roman" w:cs="Times New Roman"/>
                <w:sz w:val="28"/>
                <w:szCs w:val="28"/>
              </w:rPr>
              <w:t>«</w:t>
            </w:r>
            <w:r w:rsidR="00107CE4" w:rsidRPr="005D01F8">
              <w:rPr>
                <w:rFonts w:ascii="Times New Roman" w:eastAsia="Calibri" w:hAnsi="Times New Roman" w:cs="Times New Roman"/>
                <w:sz w:val="28"/>
                <w:szCs w:val="28"/>
              </w:rPr>
              <w:t xml:space="preserve">Об утверждении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sidRPr="001E3AF6">
              <w:rPr>
                <w:rFonts w:ascii="Times New Roman" w:eastAsia="Calibri" w:hAnsi="Times New Roman" w:cs="Times New Roman"/>
                <w:sz w:val="28"/>
                <w:szCs w:val="28"/>
              </w:rPr>
              <w:t>–</w:t>
            </w:r>
            <w:r w:rsidR="00107CE4" w:rsidRPr="005D01F8">
              <w:rPr>
                <w:rFonts w:ascii="Times New Roman" w:eastAsia="Calibri" w:hAnsi="Times New Roman" w:cs="Times New Roman"/>
                <w:sz w:val="28"/>
                <w:szCs w:val="28"/>
              </w:rPr>
              <w:t xml:space="preserve"> производителям товаров, работ, услуг</w:t>
            </w:r>
            <w:r>
              <w:rPr>
                <w:rFonts w:ascii="Times New Roman" w:eastAsia="Calibri" w:hAnsi="Times New Roman" w:cs="Times New Roman"/>
                <w:sz w:val="28"/>
                <w:szCs w:val="28"/>
              </w:rPr>
              <w:t>»</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3. Вид</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постановление Правительства Российской Федерации</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Номер</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717</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Дата</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14 июля 2012 года</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Статус</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действующий</w:t>
            </w:r>
          </w:p>
        </w:tc>
      </w:tr>
      <w:tr w:rsidR="00107CE4" w:rsidRPr="005D01F8" w:rsidTr="001E3AF6">
        <w:tc>
          <w:tcPr>
            <w:tcW w:w="1965" w:type="dxa"/>
            <w:tcBorders>
              <w:top w:val="single" w:sz="4" w:space="0" w:color="auto"/>
              <w:left w:val="single" w:sz="4" w:space="0" w:color="auto"/>
              <w:bottom w:val="single" w:sz="4" w:space="0" w:color="auto"/>
              <w:right w:val="single" w:sz="4" w:space="0" w:color="auto"/>
            </w:tcBorders>
          </w:tcPr>
          <w:p w:rsidR="00107CE4" w:rsidRPr="005D01F8" w:rsidRDefault="00107CE4" w:rsidP="00107CE4">
            <w:pPr>
              <w:rPr>
                <w:rFonts w:ascii="Times New Roman" w:eastAsia="Calibri" w:hAnsi="Times New Roman" w:cs="Times New Roman"/>
                <w:sz w:val="28"/>
                <w:szCs w:val="28"/>
              </w:rPr>
            </w:pPr>
            <w:r w:rsidRPr="005D01F8">
              <w:rPr>
                <w:rFonts w:ascii="Times New Roman" w:eastAsia="Calibri" w:hAnsi="Times New Roman" w:cs="Times New Roman"/>
                <w:sz w:val="28"/>
                <w:szCs w:val="28"/>
              </w:rPr>
              <w:t>Наименование</w:t>
            </w:r>
          </w:p>
        </w:tc>
        <w:tc>
          <w:tcPr>
            <w:tcW w:w="7249" w:type="dxa"/>
            <w:tcBorders>
              <w:top w:val="single" w:sz="4" w:space="0" w:color="auto"/>
              <w:left w:val="single" w:sz="4" w:space="0" w:color="auto"/>
              <w:bottom w:val="single" w:sz="4" w:space="0" w:color="auto"/>
              <w:right w:val="single" w:sz="4" w:space="0" w:color="auto"/>
            </w:tcBorders>
          </w:tcPr>
          <w:p w:rsidR="00107CE4" w:rsidRPr="005D01F8" w:rsidRDefault="001E3AF6" w:rsidP="00107CE4">
            <w:pPr>
              <w:rPr>
                <w:rFonts w:ascii="Times New Roman" w:eastAsia="Calibri" w:hAnsi="Times New Roman" w:cs="Times New Roman"/>
                <w:sz w:val="28"/>
                <w:szCs w:val="28"/>
              </w:rPr>
            </w:pPr>
            <w:r>
              <w:rPr>
                <w:rFonts w:ascii="Times New Roman" w:eastAsia="Calibri" w:hAnsi="Times New Roman" w:cs="Times New Roman"/>
                <w:sz w:val="28"/>
                <w:szCs w:val="28"/>
              </w:rPr>
              <w:t>«</w:t>
            </w:r>
            <w:r w:rsidR="00107CE4" w:rsidRPr="005D01F8">
              <w:rPr>
                <w:rFonts w:ascii="Times New Roman" w:eastAsia="Calibri" w:hAnsi="Times New Roman" w:cs="Times New Roman"/>
                <w:sz w:val="28"/>
                <w:szCs w:val="28"/>
              </w:rPr>
              <w:t>О Государственной программе развития сельского хозяйства и регулирования рынков сельскохозяйственной продукции, сырья и продовольствия</w:t>
            </w:r>
            <w:r>
              <w:rPr>
                <w:rFonts w:ascii="Times New Roman" w:eastAsia="Calibri" w:hAnsi="Times New Roman" w:cs="Times New Roman"/>
                <w:sz w:val="28"/>
                <w:szCs w:val="28"/>
              </w:rPr>
              <w:t>»</w:t>
            </w:r>
          </w:p>
        </w:tc>
      </w:tr>
    </w:tbl>
    <w:p w:rsidR="00107CE4" w:rsidRPr="005D01F8" w:rsidRDefault="00107CE4" w:rsidP="00107CE4">
      <w:pPr>
        <w:spacing w:after="0" w:line="240" w:lineRule="auto"/>
        <w:ind w:firstLine="709"/>
        <w:contextualSpacing/>
        <w:rPr>
          <w:rFonts w:ascii="Times New Roman" w:eastAsia="Calibri" w:hAnsi="Times New Roman" w:cs="Times New Roman"/>
          <w:sz w:val="28"/>
          <w:szCs w:val="28"/>
        </w:rPr>
      </w:pPr>
    </w:p>
    <w:p w:rsidR="00107CE4" w:rsidRPr="008C50A4" w:rsidRDefault="00107CE4" w:rsidP="001E3AF6">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C50A4">
        <w:rPr>
          <w:rFonts w:ascii="Times New Roman" w:eastAsia="Times New Roman" w:hAnsi="Times New Roman" w:cs="Times New Roman"/>
          <w:color w:val="000000"/>
          <w:spacing w:val="-2"/>
          <w:sz w:val="28"/>
          <w:szCs w:val="28"/>
          <w:lang w:eastAsia="ru-RU"/>
        </w:rPr>
        <w:t>2. Используемые понятия</w:t>
      </w:r>
    </w:p>
    <w:p w:rsidR="001E3AF6" w:rsidRDefault="001E3AF6" w:rsidP="001E3AF6">
      <w:pPr>
        <w:spacing w:after="0" w:line="240" w:lineRule="auto"/>
        <w:contextualSpacing/>
        <w:jc w:val="center"/>
        <w:rPr>
          <w:rFonts w:ascii="Times New Roman" w:eastAsia="Times New Roman" w:hAnsi="Times New Roman" w:cs="Times New Roman"/>
          <w:b/>
          <w:color w:val="000000"/>
          <w:spacing w:val="-2"/>
          <w:sz w:val="28"/>
          <w:szCs w:val="28"/>
          <w:lang w:eastAsia="ru-RU"/>
        </w:rPr>
      </w:pPr>
    </w:p>
    <w:p w:rsidR="001E3AF6" w:rsidRPr="005D01F8" w:rsidRDefault="001E3AF6" w:rsidP="006B7818">
      <w:pPr>
        <w:spacing w:after="0" w:line="240" w:lineRule="auto"/>
        <w:ind w:right="-1" w:firstLine="709"/>
        <w:contextualSpacing/>
        <w:jc w:val="both"/>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Участники отбора (получатели субсидии) – сельскохозяйственные товаропроизводители (за исключением граждан, ведущих личное подсобное хозяйство, и сельскохозяйственных кредитных потребительских кооперативов);</w:t>
      </w:r>
    </w:p>
    <w:p w:rsidR="001E3AF6" w:rsidRDefault="001E3AF6" w:rsidP="006B7818">
      <w:pPr>
        <w:spacing w:after="0" w:line="240" w:lineRule="auto"/>
        <w:ind w:right="-1" w:firstLine="709"/>
        <w:contextualSpacing/>
        <w:jc w:val="both"/>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затраты на поддержку производства молока – затраты </w:t>
      </w:r>
      <w:r w:rsidR="008C50A4">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 xml:space="preserve">на приобретение кормов, и (или) комбикормов, и (или) кормовых добавок, </w:t>
      </w:r>
      <w:r w:rsidR="008C50A4">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и (или) сырья для производства комбикормов</w:t>
      </w:r>
      <w:r w:rsidR="00F350CC">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малоценных </w:t>
      </w:r>
      <w:r w:rsidR="008C50A4">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 xml:space="preserve">и быстроизнашивающихся предметов (спецодежда, </w:t>
      </w:r>
      <w:proofErr w:type="spellStart"/>
      <w:r w:rsidRPr="005D01F8">
        <w:rPr>
          <w:rFonts w:ascii="Times New Roman" w:eastAsia="Times New Roman" w:hAnsi="Times New Roman" w:cs="Times New Roman"/>
          <w:color w:val="000000"/>
          <w:spacing w:val="-2"/>
          <w:sz w:val="28"/>
          <w:szCs w:val="28"/>
          <w:lang w:eastAsia="ru-RU"/>
        </w:rPr>
        <w:t>спецобувь</w:t>
      </w:r>
      <w:proofErr w:type="spellEnd"/>
      <w:r w:rsidRPr="005D01F8">
        <w:rPr>
          <w:rFonts w:ascii="Times New Roman" w:eastAsia="Times New Roman" w:hAnsi="Times New Roman" w:cs="Times New Roman"/>
          <w:color w:val="000000"/>
          <w:spacing w:val="-2"/>
          <w:sz w:val="28"/>
          <w:szCs w:val="28"/>
          <w:lang w:eastAsia="ru-RU"/>
        </w:rPr>
        <w:t xml:space="preserve"> и т.д.)</w:t>
      </w:r>
      <w:r w:rsidR="00F350CC">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w:t>
      </w:r>
      <w:r w:rsidR="008C50A4">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 xml:space="preserve">и (или) на ветеринарное обслуживание (ветеринарные препараты, </w:t>
      </w:r>
      <w:proofErr w:type="spellStart"/>
      <w:r w:rsidRPr="005D01F8">
        <w:rPr>
          <w:rFonts w:ascii="Times New Roman" w:eastAsia="Times New Roman" w:hAnsi="Times New Roman" w:cs="Times New Roman"/>
          <w:color w:val="000000"/>
          <w:spacing w:val="-2"/>
          <w:sz w:val="28"/>
          <w:szCs w:val="28"/>
          <w:lang w:eastAsia="ru-RU"/>
        </w:rPr>
        <w:t>ветоборудование</w:t>
      </w:r>
      <w:proofErr w:type="spellEnd"/>
      <w:r w:rsidRPr="005D01F8">
        <w:rPr>
          <w:rFonts w:ascii="Times New Roman" w:eastAsia="Times New Roman" w:hAnsi="Times New Roman" w:cs="Times New Roman"/>
          <w:color w:val="000000"/>
          <w:spacing w:val="-2"/>
          <w:sz w:val="28"/>
          <w:szCs w:val="28"/>
          <w:lang w:eastAsia="ru-RU"/>
        </w:rPr>
        <w:t xml:space="preserve">, </w:t>
      </w:r>
      <w:proofErr w:type="spellStart"/>
      <w:r w:rsidRPr="005D01F8">
        <w:rPr>
          <w:rFonts w:ascii="Times New Roman" w:eastAsia="Times New Roman" w:hAnsi="Times New Roman" w:cs="Times New Roman"/>
          <w:color w:val="000000"/>
          <w:spacing w:val="-2"/>
          <w:sz w:val="28"/>
          <w:szCs w:val="28"/>
          <w:lang w:eastAsia="ru-RU"/>
        </w:rPr>
        <w:t>ветсправки</w:t>
      </w:r>
      <w:proofErr w:type="spellEnd"/>
      <w:r w:rsidRPr="005D01F8">
        <w:rPr>
          <w:rFonts w:ascii="Times New Roman" w:eastAsia="Times New Roman" w:hAnsi="Times New Roman" w:cs="Times New Roman"/>
          <w:color w:val="000000"/>
          <w:spacing w:val="-2"/>
          <w:sz w:val="28"/>
          <w:szCs w:val="28"/>
          <w:lang w:eastAsia="ru-RU"/>
        </w:rPr>
        <w:t>, лабораторные исследования, экспертизы, санитарно-эпидемиологические мероприятия, услуги по дезинфекции, материалы для идентификации животных, сертификация)</w:t>
      </w:r>
      <w:r w:rsidR="00F350CC">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на содержание основных средств (приобретение запасных частей</w:t>
      </w:r>
      <w:r w:rsidR="00F350CC">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расходных материалов</w:t>
      </w:r>
      <w:r w:rsidR="00F350CC">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w:t>
      </w:r>
      <w:r w:rsidR="008C50A4">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и (или) проведение текущего ремонта), связанных с содержанием сельскохозяйственных животных, и (или) на оплату труда (с отчислениями) работников животноводства: скотников, обслуживающих сельскохозяйственных животных, и (или) на оплату коммунальных расходов, связанных с содержанием сельскохозяйственных животных, и (или) затраты на корма собственного производства;</w:t>
      </w:r>
    </w:p>
    <w:p w:rsidR="00107CE4" w:rsidRPr="005D01F8" w:rsidRDefault="001E3AF6" w:rsidP="006B7818">
      <w:pPr>
        <w:spacing w:after="0" w:line="240" w:lineRule="auto"/>
        <w:ind w:right="-1" w:firstLine="709"/>
        <w:contextualSpacing/>
        <w:jc w:val="both"/>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корма собственного производства – грубые (сено, солома) и сочные </w:t>
      </w:r>
      <w:r w:rsidR="008C50A4">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 xml:space="preserve">(трава, силос, сенаж) корма, комбикорма, </w:t>
      </w:r>
      <w:proofErr w:type="spellStart"/>
      <w:r w:rsidRPr="005D01F8">
        <w:rPr>
          <w:rFonts w:ascii="Times New Roman" w:eastAsia="Times New Roman" w:hAnsi="Times New Roman" w:cs="Times New Roman"/>
          <w:color w:val="000000"/>
          <w:spacing w:val="-2"/>
          <w:sz w:val="28"/>
          <w:szCs w:val="28"/>
          <w:lang w:eastAsia="ru-RU"/>
        </w:rPr>
        <w:t>зерносмеси</w:t>
      </w:r>
      <w:proofErr w:type="spellEnd"/>
      <w:r w:rsidRPr="005D01F8">
        <w:rPr>
          <w:rFonts w:ascii="Times New Roman" w:eastAsia="Times New Roman" w:hAnsi="Times New Roman" w:cs="Times New Roman"/>
          <w:color w:val="000000"/>
          <w:spacing w:val="-2"/>
          <w:sz w:val="28"/>
          <w:szCs w:val="28"/>
          <w:lang w:eastAsia="ru-RU"/>
        </w:rPr>
        <w:t>, цельное или дробленное зерно – кукурузы, пшеницы, ячменя, тритикале.</w:t>
      </w:r>
      <w:r w:rsidRPr="005D01F8">
        <w:rPr>
          <w:rFonts w:ascii="Times New Roman" w:hAnsi="Times New Roman" w:cs="Times New Roman"/>
          <w:sz w:val="28"/>
          <w:szCs w:val="28"/>
        </w:rPr>
        <w:t xml:space="preserve"> </w:t>
      </w:r>
    </w:p>
    <w:p w:rsidR="00DF0889" w:rsidRDefault="00DF0889" w:rsidP="001E3AF6">
      <w:pPr>
        <w:spacing w:after="0" w:line="240" w:lineRule="auto"/>
        <w:ind w:left="-709" w:firstLine="1418"/>
        <w:contextualSpacing/>
        <w:rPr>
          <w:rFonts w:ascii="Times New Roman" w:eastAsia="Times New Roman" w:hAnsi="Times New Roman" w:cs="Times New Roman"/>
          <w:b/>
          <w:color w:val="000000"/>
          <w:spacing w:val="-2"/>
          <w:sz w:val="28"/>
          <w:szCs w:val="28"/>
          <w:lang w:eastAsia="ru-RU"/>
        </w:rPr>
      </w:pPr>
    </w:p>
    <w:p w:rsidR="008C50A4" w:rsidRDefault="008C50A4" w:rsidP="001E3AF6">
      <w:pPr>
        <w:spacing w:after="0" w:line="240" w:lineRule="auto"/>
        <w:ind w:left="-709" w:firstLine="1418"/>
        <w:contextualSpacing/>
        <w:rPr>
          <w:rFonts w:ascii="Times New Roman" w:eastAsia="Times New Roman" w:hAnsi="Times New Roman" w:cs="Times New Roman"/>
          <w:b/>
          <w:color w:val="000000"/>
          <w:spacing w:val="-2"/>
          <w:sz w:val="28"/>
          <w:szCs w:val="28"/>
          <w:lang w:eastAsia="ru-RU"/>
        </w:rPr>
      </w:pPr>
    </w:p>
    <w:p w:rsidR="008C50A4" w:rsidRDefault="008C50A4" w:rsidP="001E3AF6">
      <w:pPr>
        <w:spacing w:after="0" w:line="240" w:lineRule="auto"/>
        <w:ind w:left="-709" w:firstLine="1418"/>
        <w:contextualSpacing/>
        <w:rPr>
          <w:rFonts w:ascii="Times New Roman" w:eastAsia="Times New Roman" w:hAnsi="Times New Roman" w:cs="Times New Roman"/>
          <w:b/>
          <w:color w:val="000000"/>
          <w:spacing w:val="-2"/>
          <w:sz w:val="28"/>
          <w:szCs w:val="28"/>
          <w:lang w:eastAsia="ru-RU"/>
        </w:rPr>
      </w:pPr>
    </w:p>
    <w:p w:rsidR="00107CE4" w:rsidRPr="001E3AF6" w:rsidRDefault="00107CE4" w:rsidP="006B7818">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1E3AF6">
        <w:rPr>
          <w:rFonts w:ascii="Times New Roman" w:eastAsia="Times New Roman" w:hAnsi="Times New Roman" w:cs="Times New Roman"/>
          <w:color w:val="000000"/>
          <w:spacing w:val="-2"/>
          <w:sz w:val="28"/>
          <w:szCs w:val="28"/>
          <w:lang w:eastAsia="ru-RU"/>
        </w:rPr>
        <w:lastRenderedPageBreak/>
        <w:t>3. Информация о получателях субсидии</w:t>
      </w:r>
    </w:p>
    <w:p w:rsidR="00107CE4" w:rsidRPr="005D01F8" w:rsidRDefault="00107CE4" w:rsidP="00107CE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20"/>
        <w:gridCol w:w="4536"/>
      </w:tblGrid>
      <w:tr w:rsidR="00107CE4" w:rsidRPr="005D01F8" w:rsidTr="008C50A4">
        <w:trPr>
          <w:trHeight w:hRule="exact" w:val="1078"/>
        </w:trPr>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rsidR="00107CE4" w:rsidRPr="005D01F8" w:rsidRDefault="008C50A4" w:rsidP="008C50A4">
            <w:pPr>
              <w:spacing w:after="0" w:line="240" w:lineRule="auto"/>
              <w:contextualSpacing/>
              <w:jc w:val="center"/>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Категории получателей субсидии</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107CE4" w:rsidRPr="005D01F8" w:rsidRDefault="00107CE4" w:rsidP="008C50A4">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Тип субъекта экономической деятельности</w:t>
            </w:r>
          </w:p>
        </w:tc>
      </w:tr>
      <w:tr w:rsidR="00107CE4"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107CE4" w:rsidRPr="005D01F8" w:rsidRDefault="00107CE4"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Главы крестьянских (фермерских) хозяйств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07CE4"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индивидуальный п</w:t>
            </w:r>
            <w:r w:rsidR="00107CE4" w:rsidRPr="005D01F8">
              <w:rPr>
                <w:rFonts w:ascii="Times New Roman" w:eastAsia="Times New Roman" w:hAnsi="Times New Roman" w:cs="Times New Roman"/>
                <w:color w:val="000000"/>
                <w:spacing w:val="-2"/>
                <w:sz w:val="28"/>
                <w:szCs w:val="28"/>
                <w:lang w:eastAsia="ru-RU"/>
              </w:rPr>
              <w:t>редприниматель</w:t>
            </w:r>
          </w:p>
        </w:tc>
      </w:tr>
      <w:tr w:rsidR="00107CE4"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107CE4" w:rsidRPr="005D01F8" w:rsidRDefault="00107CE4"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Индивидуальные предприниматели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07CE4"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и</w:t>
            </w:r>
            <w:r w:rsidR="00107CE4" w:rsidRPr="005D01F8">
              <w:rPr>
                <w:rFonts w:ascii="Times New Roman" w:eastAsia="Times New Roman" w:hAnsi="Times New Roman" w:cs="Times New Roman"/>
                <w:color w:val="000000"/>
                <w:spacing w:val="-2"/>
                <w:sz w:val="28"/>
                <w:szCs w:val="28"/>
                <w:lang w:eastAsia="ru-RU"/>
              </w:rPr>
              <w:t xml:space="preserve">ндивидуальный </w:t>
            </w:r>
            <w:r>
              <w:rPr>
                <w:rFonts w:ascii="Times New Roman" w:eastAsia="Times New Roman" w:hAnsi="Times New Roman" w:cs="Times New Roman"/>
                <w:color w:val="000000"/>
                <w:spacing w:val="-2"/>
                <w:sz w:val="28"/>
                <w:szCs w:val="28"/>
                <w:lang w:eastAsia="ru-RU"/>
              </w:rPr>
              <w:t>п</w:t>
            </w:r>
            <w:r w:rsidR="00107CE4" w:rsidRPr="005D01F8">
              <w:rPr>
                <w:rFonts w:ascii="Times New Roman" w:eastAsia="Times New Roman" w:hAnsi="Times New Roman" w:cs="Times New Roman"/>
                <w:color w:val="000000"/>
                <w:spacing w:val="-2"/>
                <w:sz w:val="28"/>
                <w:szCs w:val="28"/>
                <w:lang w:eastAsia="ru-RU"/>
              </w:rPr>
              <w:t>редприниматель</w:t>
            </w:r>
          </w:p>
        </w:tc>
      </w:tr>
      <w:tr w:rsidR="00107CE4"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107CE4" w:rsidRPr="005D01F8" w:rsidRDefault="00107CE4"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Унитарные предприятия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107CE4"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Pr>
                <w:rFonts w:ascii="Times New Roman" w:eastAsia="Times New Roman" w:hAnsi="Times New Roman" w:cs="Times New Roman"/>
                <w:color w:val="000000"/>
                <w:spacing w:val="-2"/>
                <w:sz w:val="28"/>
                <w:szCs w:val="28"/>
                <w:lang w:eastAsia="ru-RU"/>
              </w:rPr>
              <w:t>ю</w:t>
            </w:r>
            <w:r w:rsidR="00107CE4" w:rsidRPr="005D01F8">
              <w:rPr>
                <w:rFonts w:ascii="Times New Roman" w:eastAsia="Times New Roman" w:hAnsi="Times New Roman" w:cs="Times New Roman"/>
                <w:color w:val="000000"/>
                <w:spacing w:val="-2"/>
                <w:sz w:val="28"/>
                <w:szCs w:val="28"/>
                <w:lang w:eastAsia="ru-RU"/>
              </w:rPr>
              <w:t>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Крестьянские (фермерские) хозяйства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Прочие юридические лица, являющиеся коммерческими организациями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потребительские животноводческие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644"/>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потребительские перерабатывающие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потребительские сбытовые (торговые)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потребительские обслуживающие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потребительские снабженческие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потребительские растениеводческие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Сельскохозяйственные производственные кооперативы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Производственные кооперативы (артели)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Хозяйственные товарищества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Хозяйственные общества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Общества с ограниченной ответственностью</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r w:rsidR="008D04BF" w:rsidRPr="005D01F8" w:rsidTr="008C50A4">
        <w:trPr>
          <w:trHeight w:val="340"/>
        </w:trPr>
        <w:tc>
          <w:tcPr>
            <w:tcW w:w="4820" w:type="dxa"/>
            <w:tcBorders>
              <w:top w:val="single" w:sz="4" w:space="0" w:color="auto"/>
              <w:left w:val="single" w:sz="4" w:space="0" w:color="auto"/>
              <w:bottom w:val="single" w:sz="4" w:space="0" w:color="auto"/>
              <w:right w:val="single" w:sz="4" w:space="0" w:color="auto"/>
            </w:tcBorders>
            <w:shd w:val="clear" w:color="auto" w:fill="auto"/>
          </w:tcPr>
          <w:p w:rsidR="008D04BF" w:rsidRPr="005D01F8" w:rsidRDefault="008D04BF" w:rsidP="008C50A4">
            <w:pPr>
              <w:spacing w:after="0" w:line="240" w:lineRule="auto"/>
              <w:ind w:left="57" w:righ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Акционерные общества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D04BF" w:rsidRDefault="008D04BF" w:rsidP="008C50A4">
            <w:pPr>
              <w:ind w:left="57" w:right="57"/>
            </w:pPr>
            <w:r w:rsidRPr="005B07F2">
              <w:rPr>
                <w:rFonts w:ascii="Times New Roman" w:eastAsia="Times New Roman" w:hAnsi="Times New Roman" w:cs="Times New Roman"/>
                <w:color w:val="000000"/>
                <w:spacing w:val="-2"/>
                <w:sz w:val="28"/>
                <w:szCs w:val="28"/>
                <w:lang w:eastAsia="ru-RU"/>
              </w:rPr>
              <w:t>юридическое лицо</w:t>
            </w:r>
          </w:p>
        </w:tc>
      </w:tr>
    </w:tbl>
    <w:p w:rsidR="00E13B7C" w:rsidRPr="008D04BF" w:rsidRDefault="00107CE4" w:rsidP="008C50A4">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D04BF">
        <w:rPr>
          <w:rFonts w:ascii="Times New Roman" w:eastAsia="Times New Roman" w:hAnsi="Times New Roman" w:cs="Times New Roman"/>
          <w:color w:val="000000"/>
          <w:spacing w:val="-2"/>
          <w:sz w:val="28"/>
          <w:szCs w:val="28"/>
          <w:lang w:eastAsia="ru-RU"/>
        </w:rPr>
        <w:lastRenderedPageBreak/>
        <w:t xml:space="preserve">4. </w:t>
      </w:r>
      <w:r w:rsidR="00E13B7C" w:rsidRPr="008D04BF">
        <w:rPr>
          <w:rFonts w:ascii="Times New Roman" w:eastAsia="Times New Roman" w:hAnsi="Times New Roman" w:cs="Times New Roman"/>
          <w:color w:val="000000"/>
          <w:spacing w:val="-2"/>
          <w:sz w:val="28"/>
          <w:szCs w:val="28"/>
          <w:lang w:eastAsia="ru-RU"/>
        </w:rPr>
        <w:t>Дополнительные требования к участникам отбора</w:t>
      </w:r>
    </w:p>
    <w:p w:rsidR="001A2F89" w:rsidRPr="005D01F8" w:rsidRDefault="001A2F89" w:rsidP="00107CE4">
      <w:pPr>
        <w:spacing w:after="0" w:line="240" w:lineRule="auto"/>
        <w:jc w:val="both"/>
        <w:rPr>
          <w:rFonts w:ascii="Times New Roman" w:eastAsia="Times New Roman" w:hAnsi="Times New Roman" w:cs="Times New Roman"/>
          <w:color w:val="000000"/>
          <w:spacing w:val="-2"/>
          <w:sz w:val="28"/>
          <w:szCs w:val="28"/>
          <w:lang w:eastAsia="ru-RU"/>
        </w:rPr>
      </w:pPr>
    </w:p>
    <w:tbl>
      <w:tblPr>
        <w:tblStyle w:val="14"/>
        <w:tblW w:w="0" w:type="auto"/>
        <w:tblLook w:val="04A0" w:firstRow="1" w:lastRow="0" w:firstColumn="1" w:lastColumn="0" w:noHBand="0" w:noVBand="1"/>
      </w:tblPr>
      <w:tblGrid>
        <w:gridCol w:w="9345"/>
      </w:tblGrid>
      <w:tr w:rsidR="008C50A4" w:rsidRPr="005D01F8" w:rsidTr="0015546D">
        <w:trPr>
          <w:trHeight w:val="936"/>
          <w:tblHeader/>
        </w:trPr>
        <w:tc>
          <w:tcPr>
            <w:tcW w:w="10195" w:type="dxa"/>
            <w:vAlign w:val="center"/>
          </w:tcPr>
          <w:p w:rsidR="008C50A4" w:rsidRPr="005D01F8" w:rsidRDefault="008C50A4" w:rsidP="008C50A4">
            <w:pPr>
              <w:contextualSpacing/>
              <w:jc w:val="center"/>
              <w:rPr>
                <w:rFonts w:ascii="Times New Roman" w:hAnsi="Times New Roman" w:cs="Times New Roman"/>
                <w:color w:val="000000"/>
                <w:spacing w:val="-2"/>
                <w:sz w:val="28"/>
                <w:szCs w:val="28"/>
              </w:rPr>
            </w:pPr>
            <w:r>
              <w:rPr>
                <w:rFonts w:ascii="Times New Roman" w:hAnsi="Times New Roman" w:cs="Times New Roman"/>
                <w:color w:val="000000"/>
                <w:spacing w:val="-2"/>
                <w:sz w:val="28"/>
                <w:szCs w:val="28"/>
              </w:rPr>
              <w:t>Наименование требования</w:t>
            </w:r>
          </w:p>
        </w:tc>
      </w:tr>
      <w:tr w:rsidR="00E13B7C" w:rsidRPr="005D01F8" w:rsidTr="004F4CE3">
        <w:trPr>
          <w:trHeight w:val="1402"/>
        </w:trPr>
        <w:tc>
          <w:tcPr>
            <w:tcW w:w="10195" w:type="dxa"/>
          </w:tcPr>
          <w:p w:rsidR="00E13B7C" w:rsidRPr="005D01F8" w:rsidRDefault="00E13B7C" w:rsidP="008C50A4">
            <w:pPr>
              <w:contextualSpacing/>
              <w:rPr>
                <w:rFonts w:ascii="Times New Roman" w:hAnsi="Times New Roman" w:cs="Times New Roman"/>
                <w:color w:val="000000"/>
                <w:spacing w:val="-2"/>
                <w:sz w:val="28"/>
                <w:szCs w:val="28"/>
              </w:rPr>
            </w:pPr>
            <w:r w:rsidRPr="005D01F8">
              <w:rPr>
                <w:rFonts w:ascii="Times New Roman" w:hAnsi="Times New Roman" w:cs="Times New Roman"/>
                <w:color w:val="000000"/>
                <w:spacing w:val="-2"/>
                <w:sz w:val="28"/>
                <w:szCs w:val="28"/>
              </w:rPr>
              <w:t xml:space="preserve">У </w:t>
            </w:r>
            <w:r w:rsidRPr="005D01F8">
              <w:rPr>
                <w:rFonts w:ascii="Times New Roman" w:hAnsi="Times New Roman" w:cs="Times New Roman"/>
                <w:spacing w:val="-2"/>
                <w:sz w:val="28"/>
                <w:szCs w:val="28"/>
              </w:rPr>
              <w:t xml:space="preserve">участника отбора </w:t>
            </w:r>
            <w:r w:rsidRPr="005D01F8">
              <w:rPr>
                <w:rFonts w:ascii="Times New Roman" w:hAnsi="Times New Roman" w:cs="Times New Roman"/>
                <w:color w:val="000000"/>
                <w:spacing w:val="-2"/>
                <w:sz w:val="28"/>
                <w:szCs w:val="28"/>
              </w:rPr>
              <w:t>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r>
      <w:tr w:rsidR="00E13B7C" w:rsidRPr="005D01F8" w:rsidTr="004F4CE3">
        <w:trPr>
          <w:trHeight w:val="2667"/>
        </w:trPr>
        <w:tc>
          <w:tcPr>
            <w:tcW w:w="10195" w:type="dxa"/>
          </w:tcPr>
          <w:p w:rsidR="00E13B7C" w:rsidRPr="005D01F8" w:rsidRDefault="00E13B7C" w:rsidP="008C50A4">
            <w:pPr>
              <w:contextualSpacing/>
              <w:rPr>
                <w:rFonts w:ascii="Times New Roman" w:hAnsi="Times New Roman" w:cs="Times New Roman"/>
                <w:color w:val="000000"/>
                <w:spacing w:val="-2"/>
                <w:sz w:val="28"/>
                <w:szCs w:val="28"/>
              </w:rPr>
            </w:pPr>
            <w:r w:rsidRPr="005D01F8">
              <w:rPr>
                <w:rFonts w:ascii="Times New Roman" w:hAnsi="Times New Roman" w:cs="Times New Roman"/>
                <w:spacing w:val="-2"/>
                <w:sz w:val="28"/>
                <w:szCs w:val="28"/>
              </w:rPr>
              <w:t>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участник отбора, являющийся индивидуальным предпринимателем, не прекратил деятельность в качестве индивидуального предпринимателя*</w:t>
            </w:r>
          </w:p>
        </w:tc>
      </w:tr>
      <w:tr w:rsidR="00E13B7C" w:rsidRPr="005D01F8" w:rsidTr="004F4CE3">
        <w:trPr>
          <w:trHeight w:val="2111"/>
        </w:trPr>
        <w:tc>
          <w:tcPr>
            <w:tcW w:w="10195" w:type="dxa"/>
          </w:tcPr>
          <w:p w:rsidR="00E13B7C" w:rsidRPr="005D01F8" w:rsidRDefault="00E13B7C" w:rsidP="008C50A4">
            <w:pPr>
              <w:autoSpaceDE w:val="0"/>
              <w:autoSpaceDN w:val="0"/>
              <w:adjustRightInd w:val="0"/>
              <w:rPr>
                <w:rFonts w:ascii="Times New Roman" w:hAnsi="Times New Roman" w:cs="Times New Roman"/>
                <w:sz w:val="28"/>
                <w:szCs w:val="28"/>
              </w:rPr>
            </w:pPr>
            <w:r w:rsidRPr="005D01F8">
              <w:rPr>
                <w:rFonts w:ascii="Times New Roman" w:hAnsi="Times New Roman" w:cs="Times New Roman"/>
                <w:sz w:val="28"/>
                <w:szCs w:val="28"/>
              </w:rPr>
              <w:t xml:space="preserve">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w:t>
            </w:r>
            <w:r w:rsidR="008C50A4" w:rsidRPr="005D01F8">
              <w:rPr>
                <w:rFonts w:ascii="Times New Roman" w:eastAsia="Times New Roman" w:hAnsi="Times New Roman" w:cs="Times New Roman"/>
                <w:color w:val="000000"/>
                <w:spacing w:val="-2"/>
                <w:sz w:val="28"/>
                <w:szCs w:val="28"/>
                <w:lang w:eastAsia="ru-RU"/>
              </w:rPr>
              <w:t>–</w:t>
            </w:r>
            <w:r w:rsidRPr="005D01F8">
              <w:rPr>
                <w:rFonts w:ascii="Times New Roman" w:hAnsi="Times New Roman" w:cs="Times New Roman"/>
                <w:sz w:val="28"/>
                <w:szCs w:val="28"/>
              </w:rPr>
              <w:t xml:space="preserve"> производителе товаров, работ, услуг, являющихся участниками отбора</w:t>
            </w:r>
            <w:r w:rsidRPr="005D01F8">
              <w:rPr>
                <w:rFonts w:ascii="Times New Roman" w:hAnsi="Times New Roman" w:cs="Times New Roman"/>
                <w:color w:val="000000"/>
                <w:spacing w:val="-2"/>
                <w:sz w:val="28"/>
                <w:szCs w:val="28"/>
              </w:rPr>
              <w:t>*</w:t>
            </w:r>
          </w:p>
        </w:tc>
      </w:tr>
      <w:tr w:rsidR="00E13B7C" w:rsidRPr="005D01F8" w:rsidTr="00A009D6">
        <w:tc>
          <w:tcPr>
            <w:tcW w:w="10195" w:type="dxa"/>
          </w:tcPr>
          <w:p w:rsidR="00E13B7C" w:rsidRPr="005D01F8" w:rsidRDefault="00E13B7C" w:rsidP="008C50A4">
            <w:pPr>
              <w:contextualSpacing/>
              <w:rPr>
                <w:rFonts w:ascii="Times New Roman" w:eastAsia="Times New Roman" w:hAnsi="Times New Roman" w:cs="Times New Roman"/>
                <w:sz w:val="28"/>
                <w:szCs w:val="28"/>
                <w:lang w:eastAsia="ru-RU"/>
              </w:rPr>
            </w:pPr>
            <w:r w:rsidRPr="005D01F8">
              <w:rPr>
                <w:rFonts w:ascii="Times New Roman" w:eastAsia="Times New Roman" w:hAnsi="Times New Roman" w:cs="Times New Roman"/>
                <w:color w:val="000000"/>
                <w:spacing w:val="-2"/>
                <w:sz w:val="28"/>
                <w:szCs w:val="28"/>
                <w:lang w:eastAsia="ru-RU"/>
              </w:rPr>
              <w:t xml:space="preserve">Отсутствие у участника отбора в году, предшествующем году получения субсидии, случаев привлечения к ответственности участника отбора за несоблюдение запрета на выжигание сухой травянистой растительности, стерни, пожнивных остатков (за исключением рисовой соломы) на землях сельскохозяйственного назначения, установленного постановлением Правительства Российской Федерации от 16 сентября 2020 года № 1479 </w:t>
            </w:r>
            <w:r w:rsidR="004F4CE3">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 xml:space="preserve">«Об утверждении Правил противопожарного режима в Российской </w:t>
            </w:r>
            <w:proofErr w:type="gramStart"/>
            <w:r w:rsidRPr="005D01F8">
              <w:rPr>
                <w:rFonts w:ascii="Times New Roman" w:eastAsia="Times New Roman" w:hAnsi="Times New Roman" w:cs="Times New Roman"/>
                <w:color w:val="000000"/>
                <w:spacing w:val="-2"/>
                <w:sz w:val="28"/>
                <w:szCs w:val="28"/>
                <w:lang w:eastAsia="ru-RU"/>
              </w:rPr>
              <w:t>Федерации»*</w:t>
            </w:r>
            <w:proofErr w:type="gramEnd"/>
            <w:r w:rsidR="0010194F" w:rsidRPr="005D01F8">
              <w:rPr>
                <w:rFonts w:ascii="Times New Roman" w:eastAsia="Times New Roman" w:hAnsi="Times New Roman" w:cs="Times New Roman"/>
                <w:color w:val="000000"/>
                <w:spacing w:val="-2"/>
                <w:sz w:val="28"/>
                <w:szCs w:val="28"/>
                <w:lang w:eastAsia="ru-RU"/>
              </w:rPr>
              <w:t>*</w:t>
            </w:r>
          </w:p>
        </w:tc>
      </w:tr>
      <w:tr w:rsidR="00E13B7C" w:rsidRPr="005D01F8" w:rsidTr="00A009D6">
        <w:tc>
          <w:tcPr>
            <w:tcW w:w="10195" w:type="dxa"/>
          </w:tcPr>
          <w:p w:rsidR="00E13B7C" w:rsidRPr="005D01F8" w:rsidRDefault="00E13B7C" w:rsidP="008C50A4">
            <w:pPr>
              <w:autoSpaceDE w:val="0"/>
              <w:autoSpaceDN w:val="0"/>
              <w:adjustRightInd w:val="0"/>
              <w:contextualSpacing/>
              <w:rPr>
                <w:rFonts w:ascii="Times New Roman" w:hAnsi="Times New Roman" w:cs="Times New Roman"/>
                <w:sz w:val="28"/>
                <w:szCs w:val="28"/>
              </w:rPr>
            </w:pPr>
            <w:r w:rsidRPr="005D01F8">
              <w:rPr>
                <w:rFonts w:ascii="Times New Roman" w:hAnsi="Times New Roman" w:cs="Times New Roman"/>
                <w:sz w:val="28"/>
                <w:szCs w:val="28"/>
              </w:rPr>
              <w:t xml:space="preserve">Наличие у участника отбора статуса сельскохозяйственного товаропроизводителя в соответствии с Федеральным законом «О развитии сельского </w:t>
            </w:r>
            <w:proofErr w:type="gramStart"/>
            <w:r w:rsidRPr="005D01F8">
              <w:rPr>
                <w:rFonts w:ascii="Times New Roman" w:hAnsi="Times New Roman" w:cs="Times New Roman"/>
                <w:sz w:val="28"/>
                <w:szCs w:val="28"/>
              </w:rPr>
              <w:t>хозяйства»</w:t>
            </w:r>
            <w:r w:rsidRPr="005D01F8">
              <w:rPr>
                <w:rFonts w:ascii="Times New Roman" w:eastAsia="Times New Roman" w:hAnsi="Times New Roman" w:cs="Times New Roman"/>
                <w:color w:val="000000"/>
                <w:spacing w:val="-2"/>
                <w:sz w:val="28"/>
                <w:szCs w:val="28"/>
                <w:lang w:eastAsia="ru-RU"/>
              </w:rPr>
              <w:t>*</w:t>
            </w:r>
            <w:proofErr w:type="gramEnd"/>
            <w:r w:rsidR="0010194F" w:rsidRPr="005D01F8">
              <w:rPr>
                <w:rFonts w:ascii="Times New Roman" w:eastAsia="Times New Roman" w:hAnsi="Times New Roman" w:cs="Times New Roman"/>
                <w:color w:val="000000"/>
                <w:spacing w:val="-2"/>
                <w:sz w:val="28"/>
                <w:szCs w:val="28"/>
                <w:lang w:eastAsia="ru-RU"/>
              </w:rPr>
              <w:t>*</w:t>
            </w:r>
          </w:p>
        </w:tc>
      </w:tr>
      <w:tr w:rsidR="00E13B7C" w:rsidRPr="005D01F8" w:rsidTr="00A009D6">
        <w:tc>
          <w:tcPr>
            <w:tcW w:w="10195" w:type="dxa"/>
          </w:tcPr>
          <w:p w:rsidR="00E13B7C" w:rsidRPr="005D01F8" w:rsidRDefault="00E13B7C" w:rsidP="008C50A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Наличие у участника отбора прав пользования земельными участками, на которых осуществляется или планируется осуществлять сельскохозяйственное производство*</w:t>
            </w:r>
            <w:r w:rsidR="0010194F" w:rsidRPr="005D01F8">
              <w:rPr>
                <w:rFonts w:ascii="Times New Roman" w:eastAsia="Times New Roman" w:hAnsi="Times New Roman" w:cs="Times New Roman"/>
                <w:color w:val="000000"/>
                <w:spacing w:val="-2"/>
                <w:sz w:val="28"/>
                <w:szCs w:val="28"/>
                <w:lang w:eastAsia="ru-RU"/>
              </w:rPr>
              <w:t>*</w:t>
            </w:r>
          </w:p>
        </w:tc>
      </w:tr>
      <w:tr w:rsidR="00E13B7C" w:rsidRPr="005D01F8" w:rsidTr="00A009D6">
        <w:tc>
          <w:tcPr>
            <w:tcW w:w="10195" w:type="dxa"/>
          </w:tcPr>
          <w:p w:rsidR="00E13B7C" w:rsidRPr="005D01F8" w:rsidRDefault="00332806" w:rsidP="00332806">
            <w:pPr>
              <w:spacing w:line="259" w:lineRule="auto"/>
              <w:rPr>
                <w:rFonts w:ascii="Times New Roman" w:eastAsia="Times New Roman" w:hAnsi="Times New Roman" w:cs="Times New Roman"/>
                <w:sz w:val="28"/>
                <w:szCs w:val="28"/>
              </w:rPr>
            </w:pPr>
            <w:r w:rsidRPr="00332806">
              <w:rPr>
                <w:rFonts w:ascii="Times New Roman" w:eastAsia="Times New Roman" w:hAnsi="Times New Roman" w:cs="Times New Roman"/>
                <w:sz w:val="28"/>
                <w:szCs w:val="28"/>
              </w:rPr>
              <w:t>У участника отбора отсутствует просроченная задолженность за услуги по подаче (отводу) воды в размере более 50 тысяч рублей перед Федеральным государственным бюджетным учреждением «Управление мелиорации земель и сельскохозяйственного водоснабжения по Республике Башкортостан» **</w:t>
            </w:r>
          </w:p>
        </w:tc>
      </w:tr>
      <w:tr w:rsidR="00E13B7C" w:rsidRPr="005D01F8" w:rsidTr="00A009D6">
        <w:tc>
          <w:tcPr>
            <w:tcW w:w="10195" w:type="dxa"/>
          </w:tcPr>
          <w:p w:rsidR="00E13B7C" w:rsidRPr="005D01F8" w:rsidRDefault="009D5576" w:rsidP="008C50A4">
            <w:pPr>
              <w:spacing w:before="168"/>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lastRenderedPageBreak/>
              <w:t xml:space="preserve">Сведения о состоянии земель сельскохозяйственного назначения, об их использовании и иных сведений о землях сельскохозяйственного назначения, на которых осуществляется деятельность внесены в государственный реестр земель сельскохозяйственного назначения в соответствии с приложением № 1 Правил ведения государственного реестра земель сельскохозяйственного назначения, утвержденных постановлением Правительства Российской Федерации от 2 февраля </w:t>
            </w:r>
            <w:r w:rsidR="004F4CE3">
              <w:rPr>
                <w:rFonts w:ascii="Times New Roman" w:eastAsia="Times New Roman" w:hAnsi="Times New Roman" w:cs="Times New Roman"/>
                <w:sz w:val="28"/>
                <w:szCs w:val="28"/>
                <w:lang w:eastAsia="ru-RU"/>
              </w:rPr>
              <w:br/>
            </w:r>
            <w:r w:rsidRPr="005D01F8">
              <w:rPr>
                <w:rFonts w:ascii="Times New Roman" w:eastAsia="Times New Roman" w:hAnsi="Times New Roman" w:cs="Times New Roman"/>
                <w:sz w:val="28"/>
                <w:szCs w:val="28"/>
                <w:lang w:eastAsia="ru-RU"/>
              </w:rPr>
              <w:t>2023 года</w:t>
            </w:r>
            <w:r w:rsidR="00C82D48" w:rsidRPr="005D01F8">
              <w:rPr>
                <w:rFonts w:ascii="Times New Roman" w:eastAsia="Times New Roman" w:hAnsi="Times New Roman" w:cs="Times New Roman"/>
                <w:sz w:val="28"/>
                <w:szCs w:val="28"/>
                <w:lang w:eastAsia="ru-RU"/>
              </w:rPr>
              <w:t xml:space="preserve"> № 154</w:t>
            </w:r>
          </w:p>
        </w:tc>
      </w:tr>
      <w:tr w:rsidR="00E13B7C" w:rsidRPr="005D01F8" w:rsidTr="00A009D6">
        <w:tc>
          <w:tcPr>
            <w:tcW w:w="10195" w:type="dxa"/>
          </w:tcPr>
          <w:p w:rsidR="00E13B7C" w:rsidRPr="005D01F8" w:rsidRDefault="00E13B7C" w:rsidP="008C50A4">
            <w:pPr>
              <w:contextualSpacing/>
              <w:rPr>
                <w:rFonts w:ascii="Times New Roman" w:eastAsia="Times New Roman" w:hAnsi="Times New Roman" w:cs="Times New Roman"/>
                <w:color w:val="000000"/>
                <w:sz w:val="28"/>
                <w:szCs w:val="28"/>
                <w:lang w:eastAsia="ru-RU"/>
              </w:rPr>
            </w:pPr>
            <w:r w:rsidRPr="005D01F8">
              <w:rPr>
                <w:rFonts w:ascii="Times New Roman" w:eastAsia="Times New Roman" w:hAnsi="Times New Roman" w:cs="Times New Roman"/>
                <w:color w:val="000000"/>
                <w:spacing w:val="-2"/>
                <w:sz w:val="28"/>
                <w:szCs w:val="28"/>
                <w:lang w:eastAsia="ru-RU"/>
              </w:rPr>
              <w:t>Наличие у участника отбора поголовья коров и (или) коз на 1-е число месяца, в котором участник отбора обратился в Министерство для получения субсидии</w:t>
            </w:r>
          </w:p>
        </w:tc>
      </w:tr>
      <w:tr w:rsidR="00E13B7C" w:rsidRPr="005D01F8" w:rsidTr="00A009D6">
        <w:tc>
          <w:tcPr>
            <w:tcW w:w="10195" w:type="dxa"/>
          </w:tcPr>
          <w:p w:rsidR="00E13B7C" w:rsidRPr="005D01F8" w:rsidRDefault="00E13B7C" w:rsidP="008C50A4">
            <w:pPr>
              <w:contextualSpacing/>
              <w:rPr>
                <w:rFonts w:ascii="Times New Roman" w:eastAsia="Times New Roman" w:hAnsi="Times New Roman" w:cs="Times New Roman"/>
                <w:color w:val="000000"/>
                <w:sz w:val="28"/>
                <w:szCs w:val="28"/>
                <w:lang w:eastAsia="ru-RU"/>
              </w:rPr>
            </w:pPr>
            <w:r w:rsidRPr="005D01F8">
              <w:rPr>
                <w:rFonts w:ascii="Times New Roman" w:eastAsia="Times New Roman" w:hAnsi="Times New Roman" w:cs="Times New Roman"/>
                <w:color w:val="000000"/>
                <w:spacing w:val="-2"/>
                <w:sz w:val="28"/>
                <w:szCs w:val="28"/>
                <w:lang w:eastAsia="ru-RU"/>
              </w:rPr>
              <w:t xml:space="preserve">Участником отбора обеспечена сохранность поголовья коров и (или) коз в отчетном финансовом году по отношению к уровню года, предшествующего отчетному финансовому году, за исключением участников отбора, которые начали хозяйственную деятельность по производству молока в отчетном </w:t>
            </w:r>
            <w:r w:rsidR="004F4CE3">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или текущем финансовом году, и участников отбора, представивших документы, подтверждающие наступление обстоятельств непреодолимой силы и (или) проведение мероприятий по оздоровлению стада от лейкоза крупного рогатого скота в отчетном финансовом году</w:t>
            </w:r>
          </w:p>
        </w:tc>
      </w:tr>
    </w:tbl>
    <w:p w:rsidR="004F4CE3" w:rsidRPr="004F4CE3" w:rsidRDefault="004F4CE3" w:rsidP="004F4CE3">
      <w:pPr>
        <w:autoSpaceDE w:val="0"/>
        <w:autoSpaceDN w:val="0"/>
        <w:adjustRightInd w:val="0"/>
        <w:spacing w:after="0" w:line="240" w:lineRule="auto"/>
        <w:ind w:firstLine="709"/>
        <w:jc w:val="both"/>
        <w:rPr>
          <w:rFonts w:ascii="Times New Roman" w:hAnsi="Times New Roman" w:cs="Times New Roman"/>
          <w:sz w:val="16"/>
          <w:szCs w:val="16"/>
        </w:rPr>
      </w:pPr>
    </w:p>
    <w:p w:rsidR="004F4CE3" w:rsidRDefault="00A01803" w:rsidP="004F4CE3">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w:t>
      </w:r>
      <w:r w:rsidR="008D04BF" w:rsidRPr="004F4CE3">
        <w:rPr>
          <w:rFonts w:ascii="Times New Roman" w:hAnsi="Times New Roman" w:cs="Times New Roman"/>
        </w:rPr>
        <w:t xml:space="preserve"> </w:t>
      </w:r>
      <w:r w:rsidRPr="004F4CE3">
        <w:rPr>
          <w:rFonts w:ascii="Times New Roman" w:hAnsi="Times New Roman" w:cs="Times New Roman"/>
        </w:rPr>
        <w:t>Проверка участника отбора на соответствие указанным требованиям осуществ</w:t>
      </w:r>
      <w:r w:rsidR="008D04BF" w:rsidRPr="004F4CE3">
        <w:rPr>
          <w:rFonts w:ascii="Times New Roman" w:hAnsi="Times New Roman" w:cs="Times New Roman"/>
        </w:rPr>
        <w:t>ляется автоматически в системе «Электронный бюджет»</w:t>
      </w:r>
      <w:r w:rsidRPr="004F4CE3">
        <w:rPr>
          <w:rFonts w:ascii="Times New Roman" w:hAnsi="Times New Roman" w:cs="Times New Roman"/>
        </w:rPr>
        <w:t xml:space="preserve">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4F4CE3" w:rsidRDefault="00A01803" w:rsidP="004F4CE3">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Подтверждение соответствия участника отбора указанным требованиям в случае отсутствия технической возможности осуществления авт</w:t>
      </w:r>
      <w:r w:rsidR="008D04BF" w:rsidRPr="004F4CE3">
        <w:rPr>
          <w:rFonts w:ascii="Times New Roman" w:hAnsi="Times New Roman" w:cs="Times New Roman"/>
        </w:rPr>
        <w:t>оматической проверки в системе «</w:t>
      </w:r>
      <w:r w:rsidRPr="004F4CE3">
        <w:rPr>
          <w:rFonts w:ascii="Times New Roman" w:hAnsi="Times New Roman" w:cs="Times New Roman"/>
        </w:rPr>
        <w:t>Электронный бюджет</w:t>
      </w:r>
      <w:r w:rsidR="008D04BF" w:rsidRPr="004F4CE3">
        <w:rPr>
          <w:rFonts w:ascii="Times New Roman" w:hAnsi="Times New Roman" w:cs="Times New Roman"/>
        </w:rPr>
        <w:t>»</w:t>
      </w:r>
      <w:r w:rsidRPr="004F4CE3">
        <w:rPr>
          <w:rFonts w:ascii="Times New Roman" w:hAnsi="Times New Roman" w:cs="Times New Roman"/>
        </w:rPr>
        <w:t xml:space="preserve">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веб-интерфей</w:t>
      </w:r>
      <w:r w:rsidR="004F4CE3">
        <w:rPr>
          <w:rFonts w:ascii="Times New Roman" w:hAnsi="Times New Roman" w:cs="Times New Roman"/>
        </w:rPr>
        <w:t>са системы «Электронный бюджет».</w:t>
      </w:r>
    </w:p>
    <w:p w:rsidR="00A01803" w:rsidRPr="004F4CE3" w:rsidRDefault="00A01803" w:rsidP="004F4CE3">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Участник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w:t>
      </w:r>
      <w:r w:rsidR="004F4CE3">
        <w:rPr>
          <w:rFonts w:ascii="Times New Roman" w:hAnsi="Times New Roman" w:cs="Times New Roman"/>
        </w:rPr>
        <w:t xml:space="preserve"> сельского хозяйства Республики Башкортостан (далее – Министерство)</w:t>
      </w:r>
      <w:r w:rsidRPr="004F4CE3">
        <w:rPr>
          <w:rFonts w:ascii="Times New Roman" w:hAnsi="Times New Roman" w:cs="Times New Roman"/>
        </w:rPr>
        <w:t xml:space="preserve">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E53C61" w:rsidRPr="004F4CE3" w:rsidRDefault="00A01803" w:rsidP="004F4CE3">
      <w:pPr>
        <w:autoSpaceDE w:val="0"/>
        <w:autoSpaceDN w:val="0"/>
        <w:adjustRightInd w:val="0"/>
        <w:spacing w:after="0" w:line="240" w:lineRule="auto"/>
        <w:ind w:firstLine="709"/>
        <w:jc w:val="both"/>
        <w:rPr>
          <w:rFonts w:ascii="Times New Roman" w:hAnsi="Times New Roman" w:cs="Times New Roman"/>
        </w:rPr>
      </w:pPr>
      <w:r w:rsidRPr="004F4CE3">
        <w:rPr>
          <w:rFonts w:ascii="Times New Roman" w:hAnsi="Times New Roman" w:cs="Times New Roman"/>
        </w:rPr>
        <w:t>** Участник отбора вправе не представлять соответствующие документы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требованиям по собственной инициативе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8D04BF" w:rsidRDefault="008D04BF" w:rsidP="008D04BF">
      <w:pPr>
        <w:autoSpaceDE w:val="0"/>
        <w:autoSpaceDN w:val="0"/>
        <w:adjustRightInd w:val="0"/>
        <w:spacing w:after="0" w:line="240" w:lineRule="auto"/>
        <w:jc w:val="both"/>
        <w:rPr>
          <w:rFonts w:ascii="Times New Roman" w:eastAsia="Times New Roman" w:hAnsi="Times New Roman" w:cs="Times New Roman"/>
          <w:b/>
          <w:color w:val="000000"/>
          <w:spacing w:val="-2"/>
          <w:sz w:val="28"/>
          <w:szCs w:val="28"/>
          <w:lang w:eastAsia="ru-RU"/>
        </w:rPr>
      </w:pPr>
    </w:p>
    <w:p w:rsidR="0015546D" w:rsidRDefault="0015546D" w:rsidP="008D04BF">
      <w:pPr>
        <w:autoSpaceDE w:val="0"/>
        <w:autoSpaceDN w:val="0"/>
        <w:adjustRightInd w:val="0"/>
        <w:spacing w:after="0" w:line="240" w:lineRule="auto"/>
        <w:jc w:val="both"/>
        <w:rPr>
          <w:rFonts w:ascii="Times New Roman" w:eastAsia="Times New Roman" w:hAnsi="Times New Roman" w:cs="Times New Roman"/>
          <w:b/>
          <w:color w:val="000000"/>
          <w:spacing w:val="-2"/>
          <w:sz w:val="28"/>
          <w:szCs w:val="28"/>
          <w:lang w:eastAsia="ru-RU"/>
        </w:rPr>
      </w:pPr>
    </w:p>
    <w:p w:rsidR="0015546D" w:rsidRDefault="0015546D" w:rsidP="008D04BF">
      <w:pPr>
        <w:autoSpaceDE w:val="0"/>
        <w:autoSpaceDN w:val="0"/>
        <w:adjustRightInd w:val="0"/>
        <w:spacing w:after="0" w:line="240" w:lineRule="auto"/>
        <w:jc w:val="both"/>
        <w:rPr>
          <w:rFonts w:ascii="Times New Roman" w:eastAsia="Times New Roman" w:hAnsi="Times New Roman" w:cs="Times New Roman"/>
          <w:b/>
          <w:color w:val="000000"/>
          <w:spacing w:val="-2"/>
          <w:sz w:val="28"/>
          <w:szCs w:val="28"/>
          <w:lang w:eastAsia="ru-RU"/>
        </w:rPr>
      </w:pPr>
    </w:p>
    <w:p w:rsidR="0015546D" w:rsidRPr="005D01F8" w:rsidRDefault="0015546D" w:rsidP="008D04BF">
      <w:pPr>
        <w:autoSpaceDE w:val="0"/>
        <w:autoSpaceDN w:val="0"/>
        <w:adjustRightInd w:val="0"/>
        <w:spacing w:after="0" w:line="240" w:lineRule="auto"/>
        <w:jc w:val="both"/>
        <w:rPr>
          <w:rFonts w:ascii="Times New Roman" w:eastAsia="Times New Roman" w:hAnsi="Times New Roman" w:cs="Times New Roman"/>
          <w:b/>
          <w:color w:val="000000"/>
          <w:spacing w:val="-2"/>
          <w:sz w:val="28"/>
          <w:szCs w:val="28"/>
          <w:lang w:eastAsia="ru-RU"/>
        </w:rPr>
      </w:pPr>
    </w:p>
    <w:p w:rsidR="00107CE4" w:rsidRPr="008D04BF" w:rsidRDefault="008D04BF" w:rsidP="004F4CE3">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D04BF">
        <w:rPr>
          <w:rFonts w:ascii="Times New Roman" w:eastAsia="Times New Roman" w:hAnsi="Times New Roman" w:cs="Times New Roman"/>
          <w:color w:val="000000"/>
          <w:spacing w:val="-2"/>
          <w:sz w:val="28"/>
          <w:szCs w:val="28"/>
          <w:lang w:eastAsia="ru-RU"/>
        </w:rPr>
        <w:lastRenderedPageBreak/>
        <w:t xml:space="preserve">4.1. </w:t>
      </w:r>
      <w:r w:rsidR="00107CE4" w:rsidRPr="008D04BF">
        <w:rPr>
          <w:rFonts w:ascii="Times New Roman" w:eastAsia="Times New Roman" w:hAnsi="Times New Roman" w:cs="Times New Roman"/>
          <w:color w:val="000000"/>
          <w:spacing w:val="-2"/>
          <w:sz w:val="28"/>
          <w:szCs w:val="28"/>
          <w:lang w:eastAsia="ru-RU"/>
        </w:rPr>
        <w:t>Организатор отбора</w:t>
      </w:r>
    </w:p>
    <w:p w:rsidR="00107CE4" w:rsidRPr="005D01F8" w:rsidRDefault="00107CE4" w:rsidP="00107CE4">
      <w:pPr>
        <w:spacing w:after="0" w:line="240" w:lineRule="auto"/>
        <w:ind w:firstLine="709"/>
        <w:contextualSpacing/>
        <w:rPr>
          <w:rFonts w:ascii="Times New Roman" w:eastAsia="Times New Roman" w:hAnsi="Times New Roman" w:cs="Times New Roman"/>
          <w:color w:val="000000"/>
          <w:spacing w:val="-2"/>
          <w:sz w:val="28"/>
          <w:szCs w:val="28"/>
          <w:lang w:eastAsia="ru-RU"/>
        </w:rPr>
      </w:pPr>
    </w:p>
    <w:tbl>
      <w:tblPr>
        <w:tblW w:w="9356"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387"/>
        <w:gridCol w:w="5969"/>
      </w:tblGrid>
      <w:tr w:rsidR="00107CE4" w:rsidRPr="005D01F8" w:rsidTr="008D04BF">
        <w:trPr>
          <w:trHeight w:val="445"/>
        </w:trPr>
        <w:tc>
          <w:tcPr>
            <w:tcW w:w="3387"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Код организации по Сводному реестру</w:t>
            </w:r>
          </w:p>
        </w:tc>
        <w:tc>
          <w:tcPr>
            <w:tcW w:w="5969"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80204156</w:t>
            </w:r>
          </w:p>
        </w:tc>
      </w:tr>
      <w:tr w:rsidR="00107CE4" w:rsidRPr="005D01F8" w:rsidTr="008D04BF">
        <w:trPr>
          <w:trHeight w:val="445"/>
        </w:trPr>
        <w:tc>
          <w:tcPr>
            <w:tcW w:w="3387"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Наименование организации</w:t>
            </w:r>
          </w:p>
        </w:tc>
        <w:tc>
          <w:tcPr>
            <w:tcW w:w="5969" w:type="dxa"/>
            <w:shd w:val="clear" w:color="auto" w:fill="auto"/>
          </w:tcPr>
          <w:p w:rsidR="008D04BF"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Министерство сельского хозяйства </w:t>
            </w:r>
          </w:p>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Республики Башкортостан</w:t>
            </w:r>
          </w:p>
        </w:tc>
      </w:tr>
      <w:tr w:rsidR="00107CE4" w:rsidRPr="005D01F8" w:rsidTr="008D04BF">
        <w:trPr>
          <w:trHeight w:val="445"/>
        </w:trPr>
        <w:tc>
          <w:tcPr>
            <w:tcW w:w="3387"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Почтовый адрес</w:t>
            </w:r>
          </w:p>
        </w:tc>
        <w:tc>
          <w:tcPr>
            <w:tcW w:w="5969"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450008, Республика Башкортостан, город Уфа, улица Пушкина, дом 106</w:t>
            </w:r>
          </w:p>
        </w:tc>
      </w:tr>
      <w:tr w:rsidR="00107CE4" w:rsidRPr="005D01F8" w:rsidTr="008D04BF">
        <w:trPr>
          <w:trHeight w:val="445"/>
        </w:trPr>
        <w:tc>
          <w:tcPr>
            <w:tcW w:w="3387" w:type="dxa"/>
            <w:shd w:val="clear" w:color="auto" w:fill="auto"/>
          </w:tcPr>
          <w:p w:rsidR="008D04BF"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Адрес </w:t>
            </w:r>
          </w:p>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электронной почты, сайт</w:t>
            </w:r>
          </w:p>
        </w:tc>
        <w:tc>
          <w:tcPr>
            <w:tcW w:w="5969"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mcx@bashkortostan.ru, http://agriculture.bashkortostan.ru</w:t>
            </w:r>
          </w:p>
        </w:tc>
      </w:tr>
      <w:tr w:rsidR="00107CE4" w:rsidRPr="005D01F8" w:rsidTr="008D04BF">
        <w:trPr>
          <w:trHeight w:val="445"/>
        </w:trPr>
        <w:tc>
          <w:tcPr>
            <w:tcW w:w="3387" w:type="dxa"/>
            <w:shd w:val="clear" w:color="auto" w:fill="auto"/>
          </w:tcPr>
          <w:p w:rsidR="00107CE4" w:rsidRPr="005D01F8" w:rsidRDefault="00107CE4"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Телефон</w:t>
            </w:r>
          </w:p>
        </w:tc>
        <w:tc>
          <w:tcPr>
            <w:tcW w:w="5969" w:type="dxa"/>
            <w:shd w:val="clear" w:color="auto" w:fill="auto"/>
          </w:tcPr>
          <w:p w:rsidR="00107CE4" w:rsidRPr="005D01F8" w:rsidRDefault="00B24E0D" w:rsidP="008D04BF">
            <w:pPr>
              <w:spacing w:after="0" w:line="240" w:lineRule="auto"/>
              <w:ind w:left="57"/>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8 (347) 218-</w:t>
            </w:r>
            <w:r w:rsidR="00107CE4" w:rsidRPr="005D01F8">
              <w:rPr>
                <w:rFonts w:ascii="Times New Roman" w:eastAsia="Times New Roman" w:hAnsi="Times New Roman" w:cs="Times New Roman"/>
                <w:color w:val="000000"/>
                <w:spacing w:val="-2"/>
                <w:sz w:val="28"/>
                <w:szCs w:val="28"/>
                <w:lang w:eastAsia="ru-RU"/>
              </w:rPr>
              <w:t>06-00</w:t>
            </w:r>
          </w:p>
        </w:tc>
      </w:tr>
    </w:tbl>
    <w:p w:rsidR="00107CE4" w:rsidRPr="005D01F8" w:rsidRDefault="00107CE4" w:rsidP="00107CE4">
      <w:pPr>
        <w:spacing w:after="0" w:line="240" w:lineRule="auto"/>
        <w:ind w:firstLine="709"/>
        <w:contextualSpacing/>
        <w:jc w:val="center"/>
        <w:rPr>
          <w:rFonts w:ascii="Times New Roman" w:eastAsia="Calibri" w:hAnsi="Times New Roman" w:cs="Times New Roman"/>
          <w:sz w:val="28"/>
          <w:szCs w:val="28"/>
        </w:rPr>
      </w:pPr>
    </w:p>
    <w:p w:rsidR="00107CE4" w:rsidRDefault="00107CE4" w:rsidP="00126F62">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8D04BF">
        <w:rPr>
          <w:rFonts w:ascii="Times New Roman" w:eastAsia="Times New Roman" w:hAnsi="Times New Roman" w:cs="Times New Roman"/>
          <w:color w:val="000000"/>
          <w:spacing w:val="-2"/>
          <w:sz w:val="28"/>
          <w:szCs w:val="28"/>
          <w:lang w:eastAsia="ru-RU"/>
        </w:rPr>
        <w:t>5. Результат предоставления субсидии</w:t>
      </w:r>
    </w:p>
    <w:p w:rsidR="00011926" w:rsidRDefault="00011926" w:rsidP="008D04BF">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tbl>
      <w:tblPr>
        <w:tblW w:w="9350" w:type="dxa"/>
        <w:tblLayout w:type="fixed"/>
        <w:tblCellMar>
          <w:left w:w="0" w:type="dxa"/>
          <w:right w:w="0" w:type="dxa"/>
        </w:tblCellMar>
        <w:tblLook w:val="04A0" w:firstRow="1" w:lastRow="0" w:firstColumn="1" w:lastColumn="0" w:noHBand="0" w:noVBand="1"/>
      </w:tblPr>
      <w:tblGrid>
        <w:gridCol w:w="703"/>
        <w:gridCol w:w="1418"/>
        <w:gridCol w:w="1417"/>
        <w:gridCol w:w="992"/>
        <w:gridCol w:w="851"/>
        <w:gridCol w:w="992"/>
        <w:gridCol w:w="992"/>
        <w:gridCol w:w="1134"/>
        <w:gridCol w:w="851"/>
      </w:tblGrid>
      <w:tr w:rsidR="0015546D" w:rsidRPr="00011926" w:rsidTr="0015546D">
        <w:trPr>
          <w:trHeight w:hRule="exact" w:val="931"/>
        </w:trPr>
        <w:tc>
          <w:tcPr>
            <w:tcW w:w="703" w:type="dxa"/>
            <w:vMerge w:val="restart"/>
            <w:tcBorders>
              <w:top w:val="single" w:sz="5" w:space="0" w:color="000000"/>
              <w:left w:val="single" w:sz="5" w:space="0" w:color="000000"/>
              <w:right w:val="single" w:sz="5" w:space="0" w:color="000000"/>
            </w:tcBorders>
            <w:vAlign w:val="center"/>
          </w:tcPr>
          <w:p w:rsidR="0015546D" w:rsidRPr="00011926" w:rsidRDefault="0015546D" w:rsidP="009E598C">
            <w:pPr>
              <w:spacing w:after="0" w:line="240" w:lineRule="auto"/>
              <w:ind w:firstLine="709"/>
              <w:contextualSpacing/>
              <w:jc w:val="center"/>
              <w:rPr>
                <w:rFonts w:ascii="Times New Roman" w:hAnsi="Times New Roman" w:cs="Times New Roman"/>
                <w:spacing w:val="-2"/>
              </w:rPr>
            </w:pPr>
          </w:p>
          <w:p w:rsidR="0015546D" w:rsidRPr="00011926" w:rsidRDefault="0015546D" w:rsidP="009E598C">
            <w:pPr>
              <w:spacing w:after="0" w:line="240" w:lineRule="auto"/>
              <w:ind w:firstLine="709"/>
              <w:contextualSpacing/>
              <w:jc w:val="center"/>
              <w:rPr>
                <w:rFonts w:ascii="Times New Roman" w:hAnsi="Times New Roman" w:cs="Times New Roman"/>
                <w:spacing w:val="-2"/>
              </w:rPr>
            </w:pPr>
          </w:p>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 xml:space="preserve">Код </w:t>
            </w:r>
            <w:proofErr w:type="spellStart"/>
            <w:proofErr w:type="gramStart"/>
            <w:r w:rsidRPr="00011926">
              <w:rPr>
                <w:rFonts w:ascii="Times New Roman" w:hAnsi="Times New Roman" w:cs="Times New Roman"/>
                <w:spacing w:val="-2"/>
              </w:rPr>
              <w:t>резуль</w:t>
            </w:r>
            <w:proofErr w:type="spellEnd"/>
            <w:r w:rsidRPr="00011926">
              <w:rPr>
                <w:rFonts w:ascii="Times New Roman" w:hAnsi="Times New Roman" w:cs="Times New Roman"/>
                <w:spacing w:val="-2"/>
              </w:rPr>
              <w:t>-тата</w:t>
            </w:r>
            <w:proofErr w:type="gramEnd"/>
          </w:p>
        </w:tc>
        <w:tc>
          <w:tcPr>
            <w:tcW w:w="1418" w:type="dxa"/>
            <w:vMerge w:val="restart"/>
            <w:tcBorders>
              <w:top w:val="single" w:sz="5" w:space="0" w:color="000000"/>
              <w:left w:val="single" w:sz="5" w:space="0" w:color="000000"/>
              <w:right w:val="single" w:sz="5" w:space="0" w:color="000000"/>
            </w:tcBorders>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 xml:space="preserve">Тип </w:t>
            </w:r>
            <w:proofErr w:type="spellStart"/>
            <w:proofErr w:type="gramStart"/>
            <w:r w:rsidRPr="00011926">
              <w:rPr>
                <w:rFonts w:ascii="Times New Roman" w:hAnsi="Times New Roman" w:cs="Times New Roman"/>
                <w:spacing w:val="-2"/>
              </w:rPr>
              <w:t>резуль</w:t>
            </w:r>
            <w:proofErr w:type="spellEnd"/>
            <w:r w:rsidRPr="00011926">
              <w:rPr>
                <w:rFonts w:ascii="Times New Roman" w:hAnsi="Times New Roman" w:cs="Times New Roman"/>
                <w:spacing w:val="-2"/>
              </w:rPr>
              <w:t>-тата</w:t>
            </w:r>
            <w:proofErr w:type="gramEnd"/>
          </w:p>
        </w:tc>
        <w:tc>
          <w:tcPr>
            <w:tcW w:w="1417" w:type="dxa"/>
            <w:vMerge w:val="restart"/>
            <w:tcBorders>
              <w:top w:val="single" w:sz="5" w:space="0" w:color="000000"/>
              <w:left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Наименование результата</w:t>
            </w:r>
          </w:p>
        </w:tc>
        <w:tc>
          <w:tcPr>
            <w:tcW w:w="1843"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Единица измерения по ОКЕИ</w:t>
            </w:r>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proofErr w:type="spellStart"/>
            <w:proofErr w:type="gramStart"/>
            <w:r w:rsidRPr="00011926">
              <w:rPr>
                <w:rFonts w:ascii="Times New Roman" w:hAnsi="Times New Roman" w:cs="Times New Roman"/>
                <w:spacing w:val="-2"/>
              </w:rPr>
              <w:t>Детализа-ция</w:t>
            </w:r>
            <w:proofErr w:type="spellEnd"/>
            <w:proofErr w:type="gramEnd"/>
          </w:p>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 xml:space="preserve">по </w:t>
            </w:r>
            <w:proofErr w:type="spellStart"/>
            <w:proofErr w:type="gramStart"/>
            <w:r w:rsidRPr="00011926">
              <w:rPr>
                <w:rFonts w:ascii="Times New Roman" w:hAnsi="Times New Roman" w:cs="Times New Roman"/>
                <w:spacing w:val="-2"/>
              </w:rPr>
              <w:t>получа-телям</w:t>
            </w:r>
            <w:proofErr w:type="spellEnd"/>
            <w:proofErr w:type="gramEnd"/>
          </w:p>
        </w:tc>
        <w:tc>
          <w:tcPr>
            <w:tcW w:w="992" w:type="dxa"/>
            <w:vMerge w:val="restart"/>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Значение в</w:t>
            </w:r>
          </w:p>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 xml:space="preserve">виде </w:t>
            </w:r>
            <w:proofErr w:type="spellStart"/>
            <w:proofErr w:type="gramStart"/>
            <w:r w:rsidRPr="00011926">
              <w:rPr>
                <w:rFonts w:ascii="Times New Roman" w:hAnsi="Times New Roman" w:cs="Times New Roman"/>
                <w:spacing w:val="-2"/>
              </w:rPr>
              <w:t>нараста-ющего</w:t>
            </w:r>
            <w:proofErr w:type="spellEnd"/>
            <w:proofErr w:type="gramEnd"/>
          </w:p>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итога</w:t>
            </w:r>
          </w:p>
        </w:tc>
        <w:tc>
          <w:tcPr>
            <w:tcW w:w="1985" w:type="dxa"/>
            <w:gridSpan w:val="2"/>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Конечный результат</w:t>
            </w:r>
          </w:p>
        </w:tc>
      </w:tr>
      <w:tr w:rsidR="0015546D" w:rsidRPr="00011926" w:rsidTr="0015546D">
        <w:trPr>
          <w:trHeight w:hRule="exact" w:val="1042"/>
        </w:trPr>
        <w:tc>
          <w:tcPr>
            <w:tcW w:w="703" w:type="dxa"/>
            <w:vMerge/>
            <w:tcBorders>
              <w:left w:val="single" w:sz="5" w:space="0" w:color="000000"/>
              <w:bottom w:val="single" w:sz="5" w:space="0" w:color="000000"/>
              <w:right w:val="single" w:sz="5" w:space="0" w:color="000000"/>
            </w:tcBorders>
            <w:vAlign w:val="center"/>
          </w:tcPr>
          <w:p w:rsidR="0015546D" w:rsidRPr="00011926" w:rsidRDefault="0015546D" w:rsidP="009E598C">
            <w:pPr>
              <w:spacing w:after="0" w:line="240" w:lineRule="auto"/>
              <w:ind w:firstLine="709"/>
              <w:contextualSpacing/>
              <w:jc w:val="center"/>
              <w:rPr>
                <w:rFonts w:ascii="Times New Roman" w:eastAsiaTheme="minorEastAsia" w:hAnsi="Times New Roman" w:cs="Times New Roman"/>
              </w:rPr>
            </w:pPr>
          </w:p>
        </w:tc>
        <w:tc>
          <w:tcPr>
            <w:tcW w:w="1418" w:type="dxa"/>
            <w:vMerge/>
            <w:tcBorders>
              <w:left w:val="single" w:sz="5" w:space="0" w:color="000000"/>
              <w:bottom w:val="single" w:sz="5" w:space="0" w:color="000000"/>
              <w:right w:val="single" w:sz="5" w:space="0" w:color="000000"/>
            </w:tcBorders>
            <w:vAlign w:val="center"/>
          </w:tcPr>
          <w:p w:rsidR="0015546D" w:rsidRPr="00011926" w:rsidRDefault="0015546D" w:rsidP="009E598C">
            <w:pPr>
              <w:spacing w:after="0" w:line="240" w:lineRule="auto"/>
              <w:contextualSpacing/>
              <w:jc w:val="center"/>
              <w:rPr>
                <w:rFonts w:ascii="Times New Roman" w:eastAsiaTheme="minorEastAsia" w:hAnsi="Times New Roman" w:cs="Times New Roman"/>
              </w:rPr>
            </w:pPr>
          </w:p>
        </w:tc>
        <w:tc>
          <w:tcPr>
            <w:tcW w:w="1417" w:type="dxa"/>
            <w:vMerge/>
            <w:tcBorders>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ind w:firstLine="709"/>
              <w:contextualSpacing/>
              <w:jc w:val="center"/>
              <w:rPr>
                <w:rFonts w:ascii="Times New Roman" w:eastAsiaTheme="minorEastAsia" w:hAnsi="Times New Roman" w:cs="Times New Roman"/>
              </w:rPr>
            </w:pPr>
          </w:p>
        </w:tc>
        <w:tc>
          <w:tcPr>
            <w:tcW w:w="992" w:type="dxa"/>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proofErr w:type="spellStart"/>
            <w:proofErr w:type="gramStart"/>
            <w:r w:rsidRPr="00011926">
              <w:rPr>
                <w:rFonts w:ascii="Times New Roman" w:hAnsi="Times New Roman" w:cs="Times New Roman"/>
                <w:spacing w:val="-2"/>
              </w:rPr>
              <w:t>наимено-вание</w:t>
            </w:r>
            <w:proofErr w:type="spellEnd"/>
            <w:proofErr w:type="gramEnd"/>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код</w:t>
            </w: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ind w:firstLine="709"/>
              <w:contextualSpacing/>
              <w:jc w:val="center"/>
              <w:rPr>
                <w:rFonts w:ascii="Times New Roman" w:eastAsiaTheme="minorEastAsia" w:hAnsi="Times New Roman" w:cs="Times New Roman"/>
              </w:rPr>
            </w:pPr>
          </w:p>
        </w:tc>
        <w:tc>
          <w:tcPr>
            <w:tcW w:w="992" w:type="dxa"/>
            <w:vMerge/>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ind w:firstLine="709"/>
              <w:contextualSpacing/>
              <w:jc w:val="center"/>
              <w:rPr>
                <w:rFonts w:ascii="Times New Roman" w:eastAsiaTheme="minorEastAsia" w:hAnsi="Times New Roman" w:cs="Times New Roman"/>
              </w:rPr>
            </w:pPr>
          </w:p>
        </w:tc>
        <w:tc>
          <w:tcPr>
            <w:tcW w:w="1134" w:type="dxa"/>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срок (</w:t>
            </w:r>
            <w:proofErr w:type="spellStart"/>
            <w:r w:rsidRPr="00011926">
              <w:rPr>
                <w:rFonts w:ascii="Times New Roman" w:hAnsi="Times New Roman" w:cs="Times New Roman"/>
                <w:spacing w:val="-2"/>
              </w:rPr>
              <w:t>дд.мм</w:t>
            </w:r>
            <w:proofErr w:type="spellEnd"/>
            <w:r w:rsidRPr="00011926">
              <w:rPr>
                <w:rFonts w:ascii="Times New Roman" w:hAnsi="Times New Roman" w:cs="Times New Roman"/>
                <w:spacing w:val="-2"/>
              </w:rPr>
              <w:t>.</w:t>
            </w:r>
          </w:p>
          <w:p w:rsidR="0015546D" w:rsidRPr="00011926" w:rsidRDefault="0015546D" w:rsidP="009E598C">
            <w:pPr>
              <w:spacing w:after="0" w:line="240" w:lineRule="auto"/>
              <w:contextualSpacing/>
              <w:jc w:val="center"/>
              <w:rPr>
                <w:rFonts w:ascii="Times New Roman" w:hAnsi="Times New Roman" w:cs="Times New Roman"/>
                <w:spacing w:val="-2"/>
              </w:rPr>
            </w:pPr>
            <w:proofErr w:type="spellStart"/>
            <w:r w:rsidRPr="00011926">
              <w:rPr>
                <w:rFonts w:ascii="Times New Roman" w:hAnsi="Times New Roman" w:cs="Times New Roman"/>
                <w:spacing w:val="-2"/>
              </w:rPr>
              <w:t>гггг</w:t>
            </w:r>
            <w:proofErr w:type="spellEnd"/>
            <w:r w:rsidRPr="00011926">
              <w:rPr>
                <w:rFonts w:ascii="Times New Roman" w:hAnsi="Times New Roman" w:cs="Times New Roman"/>
                <w:spacing w:val="-2"/>
              </w:rPr>
              <w:t>)</w:t>
            </w:r>
          </w:p>
        </w:tc>
        <w:tc>
          <w:tcPr>
            <w:tcW w:w="851" w:type="dxa"/>
            <w:tcBorders>
              <w:top w:val="single" w:sz="5" w:space="0" w:color="000000"/>
              <w:left w:val="single" w:sz="5" w:space="0" w:color="000000"/>
              <w:bottom w:val="single" w:sz="5" w:space="0" w:color="000000"/>
              <w:right w:val="single" w:sz="5" w:space="0" w:color="000000"/>
            </w:tcBorders>
            <w:shd w:val="clear" w:color="auto" w:fill="auto"/>
            <w:vAlign w:val="center"/>
          </w:tcPr>
          <w:p w:rsidR="0015546D" w:rsidRPr="00011926" w:rsidRDefault="0015546D" w:rsidP="009E598C">
            <w:pPr>
              <w:spacing w:after="0" w:line="240" w:lineRule="auto"/>
              <w:contextualSpacing/>
              <w:jc w:val="center"/>
              <w:rPr>
                <w:rFonts w:ascii="Times New Roman" w:hAnsi="Times New Roman" w:cs="Times New Roman"/>
                <w:spacing w:val="-2"/>
              </w:rPr>
            </w:pPr>
            <w:proofErr w:type="spellStart"/>
            <w:proofErr w:type="gramStart"/>
            <w:r w:rsidRPr="00011926">
              <w:rPr>
                <w:rFonts w:ascii="Times New Roman" w:hAnsi="Times New Roman" w:cs="Times New Roman"/>
                <w:spacing w:val="-2"/>
              </w:rPr>
              <w:t>значе-ние</w:t>
            </w:r>
            <w:proofErr w:type="spellEnd"/>
            <w:proofErr w:type="gramEnd"/>
          </w:p>
        </w:tc>
      </w:tr>
      <w:tr w:rsidR="00011926" w:rsidRPr="00011926" w:rsidTr="009E598C">
        <w:trPr>
          <w:trHeight w:hRule="exact" w:val="373"/>
        </w:trPr>
        <w:tc>
          <w:tcPr>
            <w:tcW w:w="9350" w:type="dxa"/>
            <w:gridSpan w:val="9"/>
            <w:tcBorders>
              <w:top w:val="single" w:sz="5" w:space="0" w:color="000000"/>
              <w:left w:val="single" w:sz="5" w:space="0" w:color="000000"/>
              <w:bottom w:val="single" w:sz="5" w:space="0" w:color="000000"/>
              <w:right w:val="single" w:sz="5" w:space="0" w:color="000000"/>
            </w:tcBorders>
          </w:tcPr>
          <w:p w:rsidR="00011926" w:rsidRPr="00011926" w:rsidRDefault="00011926" w:rsidP="009E598C">
            <w:pPr>
              <w:spacing w:after="0" w:line="240" w:lineRule="auto"/>
              <w:contextualSpacing/>
              <w:jc w:val="center"/>
              <w:rPr>
                <w:rFonts w:ascii="Times New Roman" w:hAnsi="Times New Roman" w:cs="Times New Roman"/>
                <w:spacing w:val="-2"/>
              </w:rPr>
            </w:pPr>
            <w:r w:rsidRPr="00011926">
              <w:rPr>
                <w:rFonts w:ascii="Times New Roman" w:hAnsi="Times New Roman" w:cs="Times New Roman"/>
                <w:spacing w:val="-2"/>
              </w:rPr>
              <w:t>Целевая статья: 12 2 04 62370</w:t>
            </w:r>
          </w:p>
        </w:tc>
      </w:tr>
      <w:tr w:rsidR="004F4CE3" w:rsidRPr="00011926" w:rsidTr="004F4CE3">
        <w:trPr>
          <w:trHeight w:hRule="exact" w:val="1190"/>
        </w:trPr>
        <w:tc>
          <w:tcPr>
            <w:tcW w:w="703" w:type="dxa"/>
            <w:tcBorders>
              <w:top w:val="single" w:sz="5" w:space="0" w:color="000000"/>
              <w:left w:val="single" w:sz="5" w:space="0" w:color="000000"/>
              <w:bottom w:val="single" w:sz="5" w:space="0" w:color="000000"/>
              <w:right w:val="single" w:sz="5" w:space="0" w:color="000000"/>
            </w:tcBorders>
          </w:tcPr>
          <w:p w:rsidR="004F4CE3" w:rsidRPr="00011926" w:rsidRDefault="004F4CE3" w:rsidP="004F4CE3">
            <w:pPr>
              <w:spacing w:after="0" w:line="240" w:lineRule="auto"/>
              <w:ind w:firstLine="709"/>
              <w:contextualSpacing/>
              <w:rPr>
                <w:rFonts w:ascii="Times New Roman" w:eastAsia="Times New Roman" w:hAnsi="Times New Roman" w:cs="Times New Roman"/>
                <w:spacing w:val="-2"/>
                <w:highlight w:val="yellow"/>
                <w:lang w:eastAsia="ru-RU"/>
              </w:rPr>
            </w:pPr>
          </w:p>
          <w:p w:rsidR="004F4CE3" w:rsidRPr="00011926" w:rsidRDefault="004F4CE3" w:rsidP="004F4CE3">
            <w:pPr>
              <w:spacing w:after="0" w:line="240" w:lineRule="auto"/>
              <w:contextualSpacing/>
              <w:jc w:val="center"/>
              <w:rPr>
                <w:rFonts w:ascii="Times New Roman" w:eastAsia="Times New Roman" w:hAnsi="Times New Roman" w:cs="Times New Roman"/>
                <w:spacing w:val="-2"/>
                <w:highlight w:val="yellow"/>
                <w:lang w:eastAsia="ru-RU"/>
              </w:rPr>
            </w:pPr>
            <w:r w:rsidRPr="00011926">
              <w:rPr>
                <w:rFonts w:ascii="Times New Roman" w:eastAsia="Times New Roman" w:hAnsi="Times New Roman" w:cs="Times New Roman"/>
                <w:spacing w:val="-2"/>
                <w:lang w:eastAsia="ru-RU"/>
              </w:rPr>
              <w:t>-</w:t>
            </w:r>
          </w:p>
        </w:tc>
        <w:tc>
          <w:tcPr>
            <w:tcW w:w="1418" w:type="dxa"/>
            <w:tcBorders>
              <w:top w:val="single" w:sz="5" w:space="0" w:color="000000"/>
              <w:left w:val="single" w:sz="5" w:space="0" w:color="000000"/>
              <w:bottom w:val="single" w:sz="5" w:space="0" w:color="000000"/>
              <w:right w:val="single" w:sz="5" w:space="0" w:color="000000"/>
            </w:tcBorders>
          </w:tcPr>
          <w:p w:rsidR="004F4CE3" w:rsidRPr="00011926" w:rsidRDefault="004F4CE3" w:rsidP="004F4CE3">
            <w:pPr>
              <w:spacing w:after="0" w:line="240" w:lineRule="auto"/>
              <w:contextualSpacing/>
              <w:rPr>
                <w:rFonts w:ascii="Times New Roman" w:eastAsia="Times New Roman" w:hAnsi="Times New Roman" w:cs="Times New Roman"/>
                <w:spacing w:val="-2"/>
                <w:highlight w:val="yellow"/>
                <w:lang w:eastAsia="ru-RU"/>
              </w:rPr>
            </w:pPr>
            <w:r w:rsidRPr="00011926">
              <w:rPr>
                <w:rFonts w:ascii="Times New Roman" w:eastAsia="Calibri" w:hAnsi="Times New Roman" w:cs="Times New Roman"/>
              </w:rPr>
              <w:t>Производство (реализация) продукции</w:t>
            </w:r>
          </w:p>
        </w:tc>
        <w:tc>
          <w:tcPr>
            <w:tcW w:w="1417"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rPr>
                <w:rFonts w:ascii="Times New Roman" w:eastAsia="Times New Roman" w:hAnsi="Times New Roman" w:cs="Times New Roman"/>
                <w:color w:val="000000"/>
                <w:spacing w:val="-2"/>
                <w:lang w:eastAsia="ru-RU"/>
              </w:rPr>
            </w:pPr>
            <w:r>
              <w:rPr>
                <w:rFonts w:ascii="Times New Roman" w:eastAsia="Times New Roman" w:hAnsi="Times New Roman" w:cs="Times New Roman"/>
                <w:spacing w:val="-2"/>
                <w:lang w:eastAsia="ru-RU"/>
              </w:rPr>
              <w:t>п</w:t>
            </w:r>
            <w:r w:rsidRPr="00011926">
              <w:rPr>
                <w:rFonts w:ascii="Times New Roman" w:eastAsia="Times New Roman" w:hAnsi="Times New Roman" w:cs="Times New Roman"/>
                <w:spacing w:val="-2"/>
                <w:lang w:eastAsia="ru-RU"/>
              </w:rPr>
              <w:t>роизведено молока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color w:val="000000"/>
                <w:spacing w:val="-2"/>
                <w:lang w:eastAsia="ru-RU"/>
              </w:rPr>
              <w:t>тысяча тонн</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color w:val="000000"/>
                <w:spacing w:val="-2"/>
                <w:lang w:eastAsia="ru-RU"/>
              </w:rPr>
              <w:t>169</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д</w:t>
            </w:r>
            <w:r w:rsidRPr="00011926">
              <w:rPr>
                <w:rFonts w:ascii="Times New Roman" w:eastAsia="Times New Roman" w:hAnsi="Times New Roman" w:cs="Times New Roman"/>
                <w:color w:val="000000"/>
                <w:spacing w:val="-2"/>
                <w:lang w:eastAsia="ru-RU"/>
              </w:rPr>
              <w:t>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F4CE3" w:rsidRDefault="004F4CE3" w:rsidP="004F4CE3">
            <w:pPr>
              <w:jc w:val="center"/>
            </w:pPr>
            <w:r w:rsidRPr="00F759B7">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color w:val="000000"/>
                <w:spacing w:val="-2"/>
                <w:lang w:eastAsia="ru-RU"/>
              </w:rPr>
              <w:t>31.12.2025</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spacing w:val="-2"/>
                <w:lang w:eastAsia="ru-RU"/>
              </w:rPr>
              <w:t>597,0</w:t>
            </w:r>
          </w:p>
        </w:tc>
      </w:tr>
      <w:tr w:rsidR="004F4CE3" w:rsidRPr="00011926" w:rsidTr="004F4CE3">
        <w:trPr>
          <w:trHeight w:hRule="exact" w:val="1420"/>
        </w:trPr>
        <w:tc>
          <w:tcPr>
            <w:tcW w:w="703" w:type="dxa"/>
            <w:tcBorders>
              <w:top w:val="single" w:sz="5" w:space="0" w:color="000000"/>
              <w:left w:val="single" w:sz="5" w:space="0" w:color="000000"/>
              <w:bottom w:val="single" w:sz="5" w:space="0" w:color="000000"/>
              <w:right w:val="single" w:sz="5" w:space="0" w:color="000000"/>
            </w:tcBorders>
          </w:tcPr>
          <w:p w:rsidR="004F4CE3" w:rsidRPr="00011926" w:rsidRDefault="004F4CE3" w:rsidP="004F4CE3">
            <w:pPr>
              <w:spacing w:after="0" w:line="240" w:lineRule="auto"/>
              <w:ind w:firstLine="709"/>
              <w:contextualSpacing/>
              <w:rPr>
                <w:rFonts w:ascii="Times New Roman" w:eastAsia="Times New Roman" w:hAnsi="Times New Roman" w:cs="Times New Roman"/>
                <w:spacing w:val="-2"/>
                <w:highlight w:val="yellow"/>
                <w:lang w:eastAsia="ru-RU"/>
              </w:rPr>
            </w:pPr>
          </w:p>
          <w:p w:rsidR="004F4CE3" w:rsidRPr="00011926" w:rsidRDefault="004F4CE3" w:rsidP="004F4CE3">
            <w:pPr>
              <w:spacing w:after="0" w:line="240" w:lineRule="auto"/>
              <w:contextualSpacing/>
              <w:jc w:val="center"/>
              <w:rPr>
                <w:rFonts w:ascii="Times New Roman" w:eastAsia="Times New Roman" w:hAnsi="Times New Roman" w:cs="Times New Roman"/>
                <w:spacing w:val="-2"/>
                <w:highlight w:val="yellow"/>
                <w:lang w:eastAsia="ru-RU"/>
              </w:rPr>
            </w:pPr>
            <w:r w:rsidRPr="00011926">
              <w:rPr>
                <w:rFonts w:ascii="Times New Roman" w:eastAsia="Times New Roman" w:hAnsi="Times New Roman" w:cs="Times New Roman"/>
                <w:spacing w:val="-2"/>
                <w:lang w:eastAsia="ru-RU"/>
              </w:rPr>
              <w:t>-</w:t>
            </w:r>
          </w:p>
        </w:tc>
        <w:tc>
          <w:tcPr>
            <w:tcW w:w="1418" w:type="dxa"/>
            <w:tcBorders>
              <w:top w:val="single" w:sz="5" w:space="0" w:color="000000"/>
              <w:left w:val="single" w:sz="5" w:space="0" w:color="000000"/>
              <w:bottom w:val="single" w:sz="5" w:space="0" w:color="000000"/>
              <w:right w:val="single" w:sz="5" w:space="0" w:color="000000"/>
            </w:tcBorders>
          </w:tcPr>
          <w:p w:rsidR="004F4CE3" w:rsidRPr="00011926" w:rsidRDefault="004F4CE3" w:rsidP="004F4CE3">
            <w:pPr>
              <w:spacing w:after="0" w:line="240" w:lineRule="auto"/>
              <w:contextualSpacing/>
              <w:rPr>
                <w:rFonts w:ascii="Times New Roman" w:eastAsia="Times New Roman" w:hAnsi="Times New Roman" w:cs="Times New Roman"/>
                <w:spacing w:val="-2"/>
                <w:highlight w:val="yellow"/>
                <w:lang w:eastAsia="ru-RU"/>
              </w:rPr>
            </w:pPr>
            <w:r w:rsidRPr="00011926">
              <w:rPr>
                <w:rFonts w:ascii="Times New Roman" w:eastAsia="Calibri" w:hAnsi="Times New Roman" w:cs="Times New Roman"/>
              </w:rPr>
              <w:t>Производство (реализация) продукции</w:t>
            </w:r>
          </w:p>
        </w:tc>
        <w:tc>
          <w:tcPr>
            <w:tcW w:w="1417"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rPr>
                <w:rFonts w:ascii="Times New Roman" w:eastAsia="Times New Roman" w:hAnsi="Times New Roman" w:cs="Times New Roman"/>
                <w:color w:val="000000"/>
                <w:spacing w:val="-2"/>
                <w:lang w:eastAsia="ru-RU"/>
              </w:rPr>
            </w:pPr>
            <w:r>
              <w:rPr>
                <w:rFonts w:ascii="Times New Roman" w:eastAsia="Times New Roman" w:hAnsi="Times New Roman" w:cs="Times New Roman"/>
                <w:spacing w:val="-2"/>
                <w:lang w:eastAsia="ru-RU"/>
              </w:rPr>
              <w:t>результат для получателей субсидии: п</w:t>
            </w:r>
            <w:r w:rsidRPr="00011926">
              <w:rPr>
                <w:rFonts w:ascii="Times New Roman" w:eastAsia="Times New Roman" w:hAnsi="Times New Roman" w:cs="Times New Roman"/>
                <w:spacing w:val="-2"/>
                <w:lang w:eastAsia="ru-RU"/>
              </w:rPr>
              <w:t>роизведено молока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color w:val="000000"/>
                <w:spacing w:val="-2"/>
                <w:lang w:eastAsia="ru-RU"/>
              </w:rPr>
              <w:t>тонна</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color w:val="000000"/>
                <w:spacing w:val="-2"/>
                <w:lang w:eastAsia="ru-RU"/>
              </w:rPr>
              <w:t>168</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Pr>
                <w:rFonts w:ascii="Times New Roman" w:eastAsia="Times New Roman" w:hAnsi="Times New Roman" w:cs="Times New Roman"/>
                <w:color w:val="000000"/>
                <w:spacing w:val="-2"/>
                <w:lang w:eastAsia="ru-RU"/>
              </w:rPr>
              <w:t>д</w:t>
            </w:r>
            <w:r w:rsidRPr="00011926">
              <w:rPr>
                <w:rFonts w:ascii="Times New Roman" w:eastAsia="Times New Roman" w:hAnsi="Times New Roman" w:cs="Times New Roman"/>
                <w:color w:val="000000"/>
                <w:spacing w:val="-2"/>
                <w:lang w:eastAsia="ru-RU"/>
              </w:rPr>
              <w:t>а</w:t>
            </w:r>
          </w:p>
        </w:tc>
        <w:tc>
          <w:tcPr>
            <w:tcW w:w="992" w:type="dxa"/>
            <w:tcBorders>
              <w:top w:val="single" w:sz="5" w:space="0" w:color="000000"/>
              <w:left w:val="single" w:sz="5" w:space="0" w:color="000000"/>
              <w:bottom w:val="single" w:sz="5" w:space="0" w:color="000000"/>
              <w:right w:val="single" w:sz="5" w:space="0" w:color="000000"/>
            </w:tcBorders>
            <w:shd w:val="clear" w:color="auto" w:fill="auto"/>
          </w:tcPr>
          <w:p w:rsidR="004F4CE3" w:rsidRDefault="004F4CE3" w:rsidP="004F4CE3">
            <w:pPr>
              <w:jc w:val="center"/>
            </w:pPr>
            <w:r w:rsidRPr="00F759B7">
              <w:rPr>
                <w:rFonts w:ascii="Times New Roman" w:eastAsia="Times New Roman" w:hAnsi="Times New Roman" w:cs="Times New Roman"/>
                <w:color w:val="000000"/>
                <w:spacing w:val="-2"/>
                <w:lang w:eastAsia="ru-RU"/>
              </w:rPr>
              <w:t>да</w:t>
            </w:r>
          </w:p>
        </w:tc>
        <w:tc>
          <w:tcPr>
            <w:tcW w:w="1134"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color w:val="000000"/>
                <w:spacing w:val="-2"/>
                <w:lang w:eastAsia="ru-RU"/>
              </w:rPr>
              <w:t>31.12.2025</w:t>
            </w:r>
          </w:p>
        </w:tc>
        <w:tc>
          <w:tcPr>
            <w:tcW w:w="851" w:type="dxa"/>
            <w:tcBorders>
              <w:top w:val="single" w:sz="5" w:space="0" w:color="000000"/>
              <w:left w:val="single" w:sz="5" w:space="0" w:color="000000"/>
              <w:bottom w:val="single" w:sz="5" w:space="0" w:color="000000"/>
              <w:right w:val="single" w:sz="5" w:space="0" w:color="000000"/>
            </w:tcBorders>
            <w:shd w:val="clear" w:color="auto" w:fill="auto"/>
          </w:tcPr>
          <w:p w:rsidR="004F4CE3" w:rsidRPr="00011926" w:rsidRDefault="004F4CE3" w:rsidP="004F4CE3">
            <w:pPr>
              <w:spacing w:after="0" w:line="240" w:lineRule="auto"/>
              <w:contextualSpacing/>
              <w:jc w:val="center"/>
              <w:rPr>
                <w:rFonts w:ascii="Times New Roman" w:eastAsia="Times New Roman" w:hAnsi="Times New Roman" w:cs="Times New Roman"/>
                <w:color w:val="000000"/>
                <w:spacing w:val="-2"/>
                <w:lang w:eastAsia="ru-RU"/>
              </w:rPr>
            </w:pPr>
            <w:r w:rsidRPr="00011926">
              <w:rPr>
                <w:rFonts w:ascii="Times New Roman" w:eastAsia="Times New Roman" w:hAnsi="Times New Roman" w:cs="Times New Roman"/>
                <w:spacing w:val="-2"/>
                <w:lang w:eastAsia="ru-RU"/>
              </w:rPr>
              <w:t>*</w:t>
            </w:r>
          </w:p>
        </w:tc>
      </w:tr>
    </w:tbl>
    <w:p w:rsidR="004F4CE3" w:rsidRDefault="004F4CE3" w:rsidP="005F49D7">
      <w:pPr>
        <w:spacing w:after="0" w:line="240" w:lineRule="auto"/>
        <w:ind w:left="1069"/>
        <w:rPr>
          <w:rFonts w:ascii="Times New Roman" w:eastAsia="Calibri" w:hAnsi="Times New Roman" w:cs="Times New Roman"/>
          <w:sz w:val="20"/>
          <w:szCs w:val="20"/>
        </w:rPr>
      </w:pPr>
    </w:p>
    <w:p w:rsidR="004D6FB6" w:rsidRPr="005F49D7" w:rsidRDefault="005F49D7" w:rsidP="004F4CE3">
      <w:pPr>
        <w:spacing w:after="0" w:line="240" w:lineRule="auto"/>
        <w:ind w:firstLine="709"/>
        <w:rPr>
          <w:rFonts w:ascii="Times New Roman" w:eastAsia="Calibri" w:hAnsi="Times New Roman" w:cs="Times New Roman"/>
          <w:sz w:val="20"/>
          <w:szCs w:val="20"/>
        </w:rPr>
      </w:pPr>
      <w:r w:rsidRPr="005F49D7">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004F4CE3">
        <w:rPr>
          <w:rFonts w:ascii="Times New Roman" w:eastAsia="Calibri" w:hAnsi="Times New Roman" w:cs="Times New Roman"/>
          <w:sz w:val="20"/>
          <w:szCs w:val="20"/>
        </w:rPr>
        <w:t>З</w:t>
      </w:r>
      <w:r w:rsidR="004D6FB6" w:rsidRPr="005F49D7">
        <w:rPr>
          <w:rFonts w:ascii="Times New Roman" w:eastAsia="Calibri" w:hAnsi="Times New Roman" w:cs="Times New Roman"/>
          <w:sz w:val="20"/>
          <w:szCs w:val="20"/>
        </w:rPr>
        <w:t>начение определяется в соглашении</w:t>
      </w:r>
      <w:r w:rsidR="004F4CE3">
        <w:rPr>
          <w:rFonts w:ascii="Times New Roman" w:eastAsia="Calibri" w:hAnsi="Times New Roman" w:cs="Times New Roman"/>
          <w:sz w:val="20"/>
          <w:szCs w:val="20"/>
        </w:rPr>
        <w:t>.</w:t>
      </w:r>
    </w:p>
    <w:p w:rsidR="00107CE4" w:rsidRPr="005D01F8" w:rsidRDefault="00107CE4" w:rsidP="00107CE4">
      <w:pPr>
        <w:spacing w:after="0" w:line="240" w:lineRule="auto"/>
        <w:contextualSpacing/>
        <w:rPr>
          <w:rFonts w:ascii="Times New Roman" w:eastAsia="Times New Roman" w:hAnsi="Times New Roman" w:cs="Times New Roman"/>
          <w:b/>
          <w:color w:val="000000"/>
          <w:spacing w:val="-2"/>
          <w:sz w:val="28"/>
          <w:szCs w:val="28"/>
          <w:lang w:eastAsia="ru-RU"/>
        </w:rPr>
      </w:pPr>
    </w:p>
    <w:p w:rsidR="00107CE4" w:rsidRPr="00011926" w:rsidRDefault="00107CE4" w:rsidP="00126F62">
      <w:pPr>
        <w:spacing w:after="0" w:line="240" w:lineRule="auto"/>
        <w:contextualSpacing/>
        <w:jc w:val="center"/>
        <w:rPr>
          <w:rFonts w:ascii="Times New Roman" w:eastAsia="Times New Roman" w:hAnsi="Times New Roman" w:cs="Times New Roman"/>
          <w:color w:val="000000"/>
          <w:spacing w:val="-2"/>
          <w:sz w:val="28"/>
          <w:szCs w:val="28"/>
          <w:lang w:eastAsia="ru-RU"/>
        </w:rPr>
      </w:pPr>
      <w:r w:rsidRPr="00011926">
        <w:rPr>
          <w:rFonts w:ascii="Times New Roman" w:eastAsia="Times New Roman" w:hAnsi="Times New Roman" w:cs="Times New Roman"/>
          <w:color w:val="000000"/>
          <w:spacing w:val="-2"/>
          <w:sz w:val="28"/>
          <w:szCs w:val="28"/>
          <w:lang w:eastAsia="ru-RU"/>
        </w:rPr>
        <w:t>6. Направления финансирования</w:t>
      </w:r>
    </w:p>
    <w:p w:rsidR="00107CE4" w:rsidRPr="005D01F8" w:rsidRDefault="00107CE4" w:rsidP="00107CE4">
      <w:pPr>
        <w:spacing w:after="0" w:line="240" w:lineRule="auto"/>
        <w:contextualSpacing/>
        <w:rPr>
          <w:rFonts w:ascii="Times New Roman" w:eastAsia="Times New Roman" w:hAnsi="Times New Roman" w:cs="Times New Roman"/>
          <w:b/>
          <w:color w:val="000000"/>
          <w:spacing w:val="-2"/>
          <w:sz w:val="28"/>
          <w:szCs w:val="28"/>
          <w:lang w:eastAsia="ru-RU"/>
        </w:rPr>
      </w:pPr>
    </w:p>
    <w:tbl>
      <w:tblPr>
        <w:tblStyle w:val="aa"/>
        <w:tblW w:w="0" w:type="auto"/>
        <w:tblLook w:val="04A0" w:firstRow="1" w:lastRow="0" w:firstColumn="1" w:lastColumn="0" w:noHBand="0" w:noVBand="1"/>
      </w:tblPr>
      <w:tblGrid>
        <w:gridCol w:w="3256"/>
        <w:gridCol w:w="3820"/>
        <w:gridCol w:w="2269"/>
      </w:tblGrid>
      <w:tr w:rsidR="00107CE4" w:rsidRPr="005D01F8" w:rsidTr="0015546D">
        <w:trPr>
          <w:tblHeader/>
        </w:trPr>
        <w:tc>
          <w:tcPr>
            <w:tcW w:w="3256" w:type="dxa"/>
            <w:vAlign w:val="center"/>
          </w:tcPr>
          <w:p w:rsidR="00107CE4" w:rsidRPr="005D01F8" w:rsidRDefault="00107CE4" w:rsidP="0015546D">
            <w:pPr>
              <w:contextualSpacing/>
              <w:jc w:val="center"/>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Наименование направления затрат</w:t>
            </w:r>
          </w:p>
        </w:tc>
        <w:tc>
          <w:tcPr>
            <w:tcW w:w="3820" w:type="dxa"/>
            <w:vAlign w:val="center"/>
          </w:tcPr>
          <w:p w:rsidR="00107CE4" w:rsidRPr="005D01F8" w:rsidRDefault="00107CE4" w:rsidP="0015546D">
            <w:pPr>
              <w:contextualSpacing/>
              <w:jc w:val="center"/>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Подтверждающий документ</w:t>
            </w:r>
          </w:p>
        </w:tc>
        <w:tc>
          <w:tcPr>
            <w:tcW w:w="2269" w:type="dxa"/>
            <w:vAlign w:val="center"/>
          </w:tcPr>
          <w:p w:rsidR="00107CE4" w:rsidRPr="005D01F8" w:rsidRDefault="00107CE4" w:rsidP="0015546D">
            <w:pPr>
              <w:contextualSpacing/>
              <w:jc w:val="center"/>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Срок предоставления</w:t>
            </w:r>
          </w:p>
        </w:tc>
      </w:tr>
      <w:tr w:rsidR="008B775E" w:rsidRPr="005D01F8" w:rsidTr="008B775E">
        <w:tc>
          <w:tcPr>
            <w:tcW w:w="3256" w:type="dxa"/>
            <w:vMerge w:val="restart"/>
          </w:tcPr>
          <w:p w:rsidR="008B775E" w:rsidRPr="005D01F8" w:rsidRDefault="008B775E" w:rsidP="00107CE4">
            <w:pPr>
              <w:contextualSpacing/>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Затраты на поддержку производства молока </w:t>
            </w:r>
            <w:r w:rsidRPr="005D01F8">
              <w:rPr>
                <w:rFonts w:ascii="Times New Roman" w:eastAsia="Times New Roman" w:hAnsi="Times New Roman" w:cs="Times New Roman"/>
                <w:color w:val="000000"/>
                <w:spacing w:val="-2"/>
                <w:sz w:val="28"/>
                <w:szCs w:val="28"/>
                <w:lang w:eastAsia="ru-RU"/>
              </w:rPr>
              <w:t>–</w:t>
            </w:r>
            <w:r w:rsidRPr="005D01F8">
              <w:rPr>
                <w:rFonts w:ascii="Times New Roman" w:eastAsia="Calibri" w:hAnsi="Times New Roman" w:cs="Times New Roman"/>
                <w:sz w:val="28"/>
                <w:szCs w:val="28"/>
              </w:rPr>
              <w:t xml:space="preserve">затраты на приобретение кормов, и (или) комбикормов, и (или) кормовых добавок, и (или) сырья для производства </w:t>
            </w:r>
            <w:r w:rsidRPr="005D01F8">
              <w:rPr>
                <w:rFonts w:ascii="Times New Roman" w:eastAsia="Calibri" w:hAnsi="Times New Roman" w:cs="Times New Roman"/>
                <w:sz w:val="28"/>
                <w:szCs w:val="28"/>
              </w:rPr>
              <w:lastRenderedPageBreak/>
              <w:t>комбикормов</w:t>
            </w:r>
            <w:r w:rsidR="0015546D">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и (или) малоценных и быстроизнашивающихся предметов (спецодежда, </w:t>
            </w:r>
            <w:proofErr w:type="spellStart"/>
            <w:r w:rsidRPr="005D01F8">
              <w:rPr>
                <w:rFonts w:ascii="Times New Roman" w:eastAsia="Calibri" w:hAnsi="Times New Roman" w:cs="Times New Roman"/>
                <w:sz w:val="28"/>
                <w:szCs w:val="28"/>
              </w:rPr>
              <w:t>спецобувь</w:t>
            </w:r>
            <w:proofErr w:type="spellEnd"/>
            <w:r w:rsidRPr="005D01F8">
              <w:rPr>
                <w:rFonts w:ascii="Times New Roman" w:eastAsia="Calibri" w:hAnsi="Times New Roman" w:cs="Times New Roman"/>
                <w:sz w:val="28"/>
                <w:szCs w:val="28"/>
              </w:rPr>
              <w:t xml:space="preserve"> и т.д.)</w:t>
            </w:r>
            <w:r w:rsidR="0015546D">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и (или) на ветеринарное обслуживание (ветеринарные препараты, </w:t>
            </w:r>
            <w:proofErr w:type="spellStart"/>
            <w:r w:rsidRPr="005D01F8">
              <w:rPr>
                <w:rFonts w:ascii="Times New Roman" w:eastAsia="Calibri" w:hAnsi="Times New Roman" w:cs="Times New Roman"/>
                <w:sz w:val="28"/>
                <w:szCs w:val="28"/>
              </w:rPr>
              <w:t>ветоборудование</w:t>
            </w:r>
            <w:proofErr w:type="spellEnd"/>
            <w:r w:rsidRPr="005D01F8">
              <w:rPr>
                <w:rFonts w:ascii="Times New Roman" w:eastAsia="Calibri" w:hAnsi="Times New Roman" w:cs="Times New Roman"/>
                <w:sz w:val="28"/>
                <w:szCs w:val="28"/>
              </w:rPr>
              <w:t xml:space="preserve">, </w:t>
            </w:r>
            <w:proofErr w:type="spellStart"/>
            <w:r w:rsidRPr="005D01F8">
              <w:rPr>
                <w:rFonts w:ascii="Times New Roman" w:eastAsia="Calibri" w:hAnsi="Times New Roman" w:cs="Times New Roman"/>
                <w:sz w:val="28"/>
                <w:szCs w:val="28"/>
              </w:rPr>
              <w:t>ветсправки</w:t>
            </w:r>
            <w:proofErr w:type="spellEnd"/>
            <w:r w:rsidRPr="005D01F8">
              <w:rPr>
                <w:rFonts w:ascii="Times New Roman" w:eastAsia="Calibri" w:hAnsi="Times New Roman" w:cs="Times New Roman"/>
                <w:sz w:val="28"/>
                <w:szCs w:val="28"/>
              </w:rPr>
              <w:t>, лабораторные исследования, экспертизы, санитарно-эпидемиологические мероприятия, услуги по дезинфекции, материалы для идентификации животных, сертификация)</w:t>
            </w:r>
            <w:r w:rsidR="0015546D">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и (или) на содержание основных средств (приобретение запасных частей</w:t>
            </w:r>
            <w:r w:rsidR="0015546D">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и (или) расходных материалов</w:t>
            </w:r>
            <w:r w:rsidR="0015546D">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и (или) проведение текущего ремонта), связанных с содержанием сельскохозяйственных животных, и (или) на оплату труда (с отчислениями) работников животноводства: скотников, обслуживающих сельскохозяйственных животных, и (или) на оплату коммунальных расходов, связанных с содержанием сельскохозяйственных </w:t>
            </w:r>
            <w:r w:rsidRPr="005D01F8">
              <w:rPr>
                <w:rFonts w:ascii="Times New Roman" w:eastAsia="Calibri" w:hAnsi="Times New Roman" w:cs="Times New Roman"/>
                <w:sz w:val="28"/>
                <w:szCs w:val="28"/>
              </w:rPr>
              <w:lastRenderedPageBreak/>
              <w:t>животных, и (или) затраты на корма собственного производства</w:t>
            </w:r>
          </w:p>
        </w:tc>
        <w:tc>
          <w:tcPr>
            <w:tcW w:w="3820" w:type="dxa"/>
          </w:tcPr>
          <w:p w:rsidR="008B775E" w:rsidRPr="005D01F8" w:rsidRDefault="008B775E" w:rsidP="00107CE4">
            <w:pPr>
              <w:contextualSpacing/>
              <w:rPr>
                <w:rFonts w:ascii="Times New Roman" w:eastAsia="Times New Roman" w:hAnsi="Times New Roman" w:cs="Times New Roman"/>
                <w:color w:val="000000"/>
                <w:spacing w:val="-2"/>
                <w:sz w:val="28"/>
                <w:szCs w:val="28"/>
              </w:rPr>
            </w:pPr>
            <w:r>
              <w:rPr>
                <w:rFonts w:ascii="Times New Roman" w:eastAsia="Times New Roman" w:hAnsi="Times New Roman" w:cs="Times New Roman"/>
                <w:color w:val="000000"/>
                <w:spacing w:val="-2"/>
                <w:sz w:val="28"/>
                <w:szCs w:val="28"/>
              </w:rPr>
              <w:lastRenderedPageBreak/>
              <w:t>э</w:t>
            </w:r>
            <w:r w:rsidRPr="005D01F8">
              <w:rPr>
                <w:rFonts w:ascii="Times New Roman" w:eastAsia="Times New Roman" w:hAnsi="Times New Roman" w:cs="Times New Roman"/>
                <w:color w:val="000000"/>
                <w:spacing w:val="-2"/>
                <w:sz w:val="28"/>
                <w:szCs w:val="28"/>
              </w:rPr>
              <w:t xml:space="preserve">лектронные копии документов </w:t>
            </w:r>
            <w:r w:rsidRPr="005D01F8">
              <w:rPr>
                <w:rFonts w:ascii="Times New Roman" w:hAnsi="Times New Roman" w:cs="Times New Roman"/>
                <w:sz w:val="28"/>
                <w:szCs w:val="28"/>
              </w:rPr>
              <w:t>(документы на бумажном носителе, преобразованные в электронную форму путем сканирования):</w:t>
            </w:r>
          </w:p>
        </w:tc>
        <w:tc>
          <w:tcPr>
            <w:tcW w:w="2269" w:type="dxa"/>
            <w:vMerge w:val="restart"/>
          </w:tcPr>
          <w:p w:rsidR="008B775E" w:rsidRPr="005D01F8" w:rsidRDefault="008B775E" w:rsidP="004F4CE3">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п</w:t>
            </w:r>
            <w:r w:rsidRPr="005D01F8">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Pr="005D01F8">
              <w:rPr>
                <w:rFonts w:ascii="Times New Roman" w:eastAsia="Calibri" w:hAnsi="Times New Roman" w:cs="Times New Roman"/>
                <w:sz w:val="28"/>
                <w:szCs w:val="28"/>
              </w:rPr>
              <w:t>тся участником отбора на момент подачи заявки</w:t>
            </w:r>
          </w:p>
        </w:tc>
      </w:tr>
      <w:tr w:rsidR="008B775E" w:rsidRPr="005D01F8" w:rsidTr="008B775E">
        <w:tc>
          <w:tcPr>
            <w:tcW w:w="3256" w:type="dxa"/>
            <w:vMerge/>
          </w:tcPr>
          <w:p w:rsidR="008B775E" w:rsidRPr="005D01F8" w:rsidRDefault="008B775E" w:rsidP="00107CE4">
            <w:pPr>
              <w:contextualSpacing/>
              <w:rPr>
                <w:rFonts w:ascii="Times New Roman" w:eastAsia="Times New Roman" w:hAnsi="Times New Roman" w:cs="Times New Roman"/>
                <w:b/>
                <w:color w:val="000000"/>
                <w:spacing w:val="-2"/>
                <w:sz w:val="28"/>
                <w:szCs w:val="28"/>
                <w:lang w:eastAsia="ru-RU"/>
              </w:rPr>
            </w:pPr>
          </w:p>
        </w:tc>
        <w:tc>
          <w:tcPr>
            <w:tcW w:w="3820" w:type="dxa"/>
          </w:tcPr>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подтверждающих затраты на приобретение кормов, и (или) </w:t>
            </w:r>
            <w:r w:rsidRPr="005D01F8">
              <w:rPr>
                <w:rFonts w:ascii="Times New Roman" w:eastAsia="Times New Roman" w:hAnsi="Times New Roman" w:cs="Times New Roman"/>
                <w:color w:val="000000"/>
                <w:spacing w:val="-2"/>
                <w:sz w:val="28"/>
                <w:szCs w:val="28"/>
                <w:lang w:eastAsia="ru-RU"/>
              </w:rPr>
              <w:lastRenderedPageBreak/>
              <w:t xml:space="preserve">комбикормов, и (или) кормовых добавок, и (или) сырья для производства комбикормов, и (или) малоценных и быстроизнашивающихся предметов (спецодежды, </w:t>
            </w:r>
            <w:proofErr w:type="spellStart"/>
            <w:r w:rsidRPr="005D01F8">
              <w:rPr>
                <w:rFonts w:ascii="Times New Roman" w:eastAsia="Times New Roman" w:hAnsi="Times New Roman" w:cs="Times New Roman"/>
                <w:color w:val="000000"/>
                <w:spacing w:val="-2"/>
                <w:sz w:val="28"/>
                <w:szCs w:val="28"/>
                <w:lang w:eastAsia="ru-RU"/>
              </w:rPr>
              <w:t>спецобуви</w:t>
            </w:r>
            <w:proofErr w:type="spellEnd"/>
            <w:r w:rsidRPr="005D01F8">
              <w:rPr>
                <w:rFonts w:ascii="Times New Roman" w:eastAsia="Times New Roman" w:hAnsi="Times New Roman" w:cs="Times New Roman"/>
                <w:color w:val="000000"/>
                <w:spacing w:val="-2"/>
                <w:sz w:val="28"/>
                <w:szCs w:val="28"/>
                <w:lang w:eastAsia="ru-RU"/>
              </w:rPr>
              <w:t xml:space="preserve"> и т.д.), и (или) на ветеринарное обслуживание (ветеринарные препараты, средства защиты животных, ветеринарное оборудование, </w:t>
            </w:r>
            <w:proofErr w:type="spellStart"/>
            <w:r w:rsidRPr="005D01F8">
              <w:rPr>
                <w:rFonts w:ascii="Times New Roman" w:eastAsia="Times New Roman" w:hAnsi="Times New Roman" w:cs="Times New Roman"/>
                <w:color w:val="000000"/>
                <w:spacing w:val="-2"/>
                <w:sz w:val="28"/>
                <w:szCs w:val="28"/>
                <w:lang w:eastAsia="ru-RU"/>
              </w:rPr>
              <w:t>ветсправки</w:t>
            </w:r>
            <w:proofErr w:type="spellEnd"/>
            <w:r w:rsidRPr="005D01F8">
              <w:rPr>
                <w:rFonts w:ascii="Times New Roman" w:eastAsia="Times New Roman" w:hAnsi="Times New Roman" w:cs="Times New Roman"/>
                <w:color w:val="000000"/>
                <w:spacing w:val="-2"/>
                <w:sz w:val="28"/>
                <w:szCs w:val="28"/>
                <w:lang w:eastAsia="ru-RU"/>
              </w:rPr>
              <w:t>, лабораторные исследования, экспертизы, санитарно-эпидемиологические мероприятия, услуги по дезинфекции, материалы для идентификации животных, сертификация), и (или) на содержание основных средств (приобретение запасных частей</w:t>
            </w:r>
            <w:r w:rsidR="0015546D">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расходных материалов</w:t>
            </w:r>
            <w:r w:rsidR="0015546D">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проведение текущего ремонта), связанных с содержанием сельскохозяйственных животных, и (или) на оплату коммунальных расходов, связанных с содержанием сельскохозяйственных животных (при наличии таких затрат):</w:t>
            </w:r>
          </w:p>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договоров (контрактов) на приобретение (обслуживание, оказание услуг);</w:t>
            </w:r>
          </w:p>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универсальных передаточных документов, и (или) товарных накладных, и (или) актов выполненных работ;</w:t>
            </w:r>
          </w:p>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платежных документов;</w:t>
            </w:r>
          </w:p>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lastRenderedPageBreak/>
              <w:t>и (или) копии документов, подтверждающих затраты на оплату труда работников животноводства: операторов машинного доения, скотников, обслуживающих сельскохозяйственных животных и др. (с отчислениями) (при наличии таких затрат):</w:t>
            </w:r>
          </w:p>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расчетно-платежных ведомостей</w:t>
            </w:r>
            <w:r w:rsidR="0015546D">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расчетов начисления оплаты труда;</w:t>
            </w:r>
          </w:p>
          <w:p w:rsidR="008B775E" w:rsidRPr="005D01F8" w:rsidRDefault="008B775E" w:rsidP="00107CE4">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платежных поручений</w:t>
            </w:r>
            <w:r w:rsidR="0015546D">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расходных кассовых ордеров, подтверждающих перечисления заработной платы и страховых взносов; справок о начислении и выплате заработной платы (с отчислениями) согласно приложению № 1 к настоящему Решению;</w:t>
            </w:r>
          </w:p>
          <w:p w:rsidR="008B775E" w:rsidRPr="005D01F8" w:rsidRDefault="008B775E" w:rsidP="00C545F8">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и (или) документов, подтверждающих затраты на корма собственного производства (при наличии таких затрат): сведений </w:t>
            </w:r>
            <w:r>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об оприходовании и списании кормов</w:t>
            </w:r>
            <w:r w:rsidR="0015546D">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и (или) комбикормов собственного производства согласно приложению № 2 к настоящему Решению</w:t>
            </w:r>
          </w:p>
        </w:tc>
        <w:tc>
          <w:tcPr>
            <w:tcW w:w="2269" w:type="dxa"/>
            <w:vMerge/>
          </w:tcPr>
          <w:p w:rsidR="008B775E" w:rsidRPr="005D01F8" w:rsidRDefault="008B775E" w:rsidP="001A4F86">
            <w:pPr>
              <w:autoSpaceDE w:val="0"/>
              <w:autoSpaceDN w:val="0"/>
              <w:adjustRightInd w:val="0"/>
              <w:contextualSpacing/>
              <w:jc w:val="center"/>
              <w:rPr>
                <w:rFonts w:ascii="Times New Roman" w:eastAsia="Calibri" w:hAnsi="Times New Roman" w:cs="Times New Roman"/>
                <w:sz w:val="28"/>
                <w:szCs w:val="28"/>
              </w:rPr>
            </w:pPr>
          </w:p>
        </w:tc>
      </w:tr>
      <w:tr w:rsidR="008B775E" w:rsidRPr="005D01F8" w:rsidTr="008B775E">
        <w:trPr>
          <w:trHeight w:val="1578"/>
        </w:trPr>
        <w:tc>
          <w:tcPr>
            <w:tcW w:w="3256" w:type="dxa"/>
            <w:vMerge/>
          </w:tcPr>
          <w:p w:rsidR="008B775E" w:rsidRPr="005D01F8" w:rsidRDefault="008B775E" w:rsidP="00107CE4">
            <w:pPr>
              <w:contextualSpacing/>
              <w:rPr>
                <w:rFonts w:ascii="Times New Roman" w:eastAsia="Calibri" w:hAnsi="Times New Roman" w:cs="Times New Roman"/>
                <w:sz w:val="28"/>
                <w:szCs w:val="28"/>
              </w:rPr>
            </w:pPr>
          </w:p>
        </w:tc>
        <w:tc>
          <w:tcPr>
            <w:tcW w:w="3820" w:type="dxa"/>
          </w:tcPr>
          <w:p w:rsidR="008B775E" w:rsidRPr="005D01F8" w:rsidRDefault="008B775E" w:rsidP="00C545F8">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 xml:space="preserve">сведений о производстве и отгрузке сельскохозяйственной продукции по форме федерального государственного статистического наблюдения № П-1 (СХ) </w:t>
            </w:r>
            <w:r>
              <w:rPr>
                <w:rFonts w:ascii="Times New Roman" w:eastAsia="Times New Roman" w:hAnsi="Times New Roman" w:cs="Times New Roman"/>
                <w:color w:val="000000"/>
                <w:spacing w:val="-2"/>
                <w:sz w:val="28"/>
                <w:szCs w:val="28"/>
                <w:lang w:eastAsia="ru-RU"/>
              </w:rPr>
              <w:br/>
            </w:r>
            <w:r w:rsidRPr="005D01F8">
              <w:rPr>
                <w:rFonts w:ascii="Times New Roman" w:eastAsia="Times New Roman" w:hAnsi="Times New Roman" w:cs="Times New Roman"/>
                <w:color w:val="000000"/>
                <w:spacing w:val="-2"/>
                <w:sz w:val="28"/>
                <w:szCs w:val="28"/>
                <w:lang w:eastAsia="ru-RU"/>
              </w:rPr>
              <w:t xml:space="preserve">с отметкой Территориального </w:t>
            </w:r>
            <w:r w:rsidRPr="005D01F8">
              <w:rPr>
                <w:rFonts w:ascii="Times New Roman" w:eastAsia="Times New Roman" w:hAnsi="Times New Roman" w:cs="Times New Roman"/>
                <w:color w:val="000000"/>
                <w:spacing w:val="-2"/>
                <w:sz w:val="28"/>
                <w:szCs w:val="28"/>
                <w:lang w:eastAsia="ru-RU"/>
              </w:rPr>
              <w:lastRenderedPageBreak/>
              <w:t>органа Федеральной службы государственной статистики по Республике Башкортостан о принятии отчета (для участников отбора – юридических лиц, кроме участников отбора – субъектов малого предпринимательства и крестьянских (фермерских) хозяйств) за месяц, предшествующий месяцу представления заявки</w:t>
            </w:r>
          </w:p>
        </w:tc>
        <w:tc>
          <w:tcPr>
            <w:tcW w:w="2269" w:type="dxa"/>
          </w:tcPr>
          <w:p w:rsidR="008B775E" w:rsidRPr="005D01F8" w:rsidRDefault="008B775E" w:rsidP="004F4CE3">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lastRenderedPageBreak/>
              <w:t>п</w:t>
            </w:r>
            <w:r w:rsidRPr="005D01F8">
              <w:rPr>
                <w:rFonts w:ascii="Times New Roman" w:eastAsia="Calibri" w:hAnsi="Times New Roman" w:cs="Times New Roman"/>
                <w:sz w:val="28"/>
                <w:szCs w:val="28"/>
              </w:rPr>
              <w:t>редоставля</w:t>
            </w:r>
            <w:r>
              <w:rPr>
                <w:rFonts w:ascii="Times New Roman" w:eastAsia="Calibri" w:hAnsi="Times New Roman" w:cs="Times New Roman"/>
                <w:sz w:val="28"/>
                <w:szCs w:val="28"/>
              </w:rPr>
              <w:t>ю</w:t>
            </w:r>
            <w:r w:rsidRPr="005D01F8">
              <w:rPr>
                <w:rFonts w:ascii="Times New Roman" w:eastAsia="Calibri" w:hAnsi="Times New Roman" w:cs="Times New Roman"/>
                <w:sz w:val="28"/>
                <w:szCs w:val="28"/>
              </w:rPr>
              <w:t>тся участником отбора на момент подачи заявки</w:t>
            </w:r>
          </w:p>
        </w:tc>
      </w:tr>
      <w:tr w:rsidR="008B775E" w:rsidRPr="005D01F8" w:rsidTr="008B775E">
        <w:tc>
          <w:tcPr>
            <w:tcW w:w="3256" w:type="dxa"/>
            <w:vMerge/>
          </w:tcPr>
          <w:p w:rsidR="008B775E" w:rsidRPr="005D01F8" w:rsidRDefault="008B775E" w:rsidP="008B775E">
            <w:pPr>
              <w:contextualSpacing/>
              <w:rPr>
                <w:rFonts w:ascii="Times New Roman" w:eastAsia="Calibri" w:hAnsi="Times New Roman" w:cs="Times New Roman"/>
                <w:sz w:val="28"/>
                <w:szCs w:val="28"/>
              </w:rPr>
            </w:pPr>
          </w:p>
        </w:tc>
        <w:tc>
          <w:tcPr>
            <w:tcW w:w="3820" w:type="dxa"/>
          </w:tcPr>
          <w:p w:rsidR="00C13638" w:rsidRDefault="008B775E" w:rsidP="00C13638">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сведений о молочном скотоводстве</w:t>
            </w:r>
            <w:r w:rsidR="00C13638">
              <w:rPr>
                <w:rFonts w:ascii="Times New Roman" w:eastAsia="Times New Roman" w:hAnsi="Times New Roman" w:cs="Times New Roman"/>
                <w:color w:val="000000"/>
                <w:spacing w:val="-2"/>
                <w:sz w:val="28"/>
                <w:szCs w:val="28"/>
                <w:lang w:eastAsia="ru-RU"/>
              </w:rPr>
              <w:t>,</w:t>
            </w:r>
            <w:r w:rsidRPr="005D01F8">
              <w:rPr>
                <w:rFonts w:ascii="Times New Roman" w:eastAsia="Times New Roman" w:hAnsi="Times New Roman" w:cs="Times New Roman"/>
                <w:color w:val="000000"/>
                <w:spacing w:val="-2"/>
                <w:sz w:val="28"/>
                <w:szCs w:val="28"/>
                <w:lang w:eastAsia="ru-RU"/>
              </w:rPr>
              <w:t xml:space="preserve"> согласно приложению № 3 к настоящему Решению</w:t>
            </w:r>
            <w:r w:rsidR="00C13638">
              <w:rPr>
                <w:rFonts w:ascii="Times New Roman" w:eastAsia="Times New Roman" w:hAnsi="Times New Roman" w:cs="Times New Roman"/>
                <w:color w:val="000000"/>
                <w:spacing w:val="-2"/>
                <w:sz w:val="28"/>
                <w:szCs w:val="28"/>
                <w:lang w:eastAsia="ru-RU"/>
              </w:rPr>
              <w:t xml:space="preserve">, </w:t>
            </w:r>
          </w:p>
          <w:p w:rsidR="008B775E" w:rsidRPr="005D01F8" w:rsidRDefault="00C13638" w:rsidP="00C13638">
            <w:pPr>
              <w:contextualSpacing/>
              <w:rPr>
                <w:rFonts w:ascii="Times New Roman" w:eastAsia="Times New Roman" w:hAnsi="Times New Roman" w:cs="Times New Roman"/>
                <w:color w:val="000000"/>
                <w:spacing w:val="-2"/>
                <w:sz w:val="28"/>
                <w:szCs w:val="28"/>
                <w:lang w:eastAsia="ru-RU"/>
              </w:rPr>
            </w:pPr>
            <w:r w:rsidRPr="005D01F8">
              <w:rPr>
                <w:rFonts w:ascii="Times New Roman" w:eastAsia="Times New Roman" w:hAnsi="Times New Roman" w:cs="Times New Roman"/>
                <w:color w:val="000000"/>
                <w:spacing w:val="-2"/>
                <w:sz w:val="28"/>
                <w:szCs w:val="28"/>
                <w:lang w:eastAsia="ru-RU"/>
              </w:rPr>
              <w:t>(для участников отбора –</w:t>
            </w:r>
            <w:r>
              <w:rPr>
                <w:rFonts w:ascii="Times New Roman" w:eastAsia="Times New Roman" w:hAnsi="Times New Roman" w:cs="Times New Roman"/>
                <w:color w:val="000000"/>
                <w:spacing w:val="-2"/>
                <w:sz w:val="28"/>
                <w:szCs w:val="28"/>
                <w:lang w:eastAsia="ru-RU"/>
              </w:rPr>
              <w:t xml:space="preserve"> </w:t>
            </w:r>
            <w:r w:rsidRPr="005D01F8">
              <w:rPr>
                <w:rFonts w:ascii="Times New Roman" w:eastAsia="Times New Roman" w:hAnsi="Times New Roman" w:cs="Times New Roman"/>
                <w:color w:val="000000"/>
                <w:spacing w:val="-2"/>
                <w:sz w:val="28"/>
                <w:szCs w:val="28"/>
                <w:lang w:eastAsia="ru-RU"/>
              </w:rPr>
              <w:t>субъектов малого предпринимательства и крестьянских (фермерских) хозяйств)</w:t>
            </w:r>
          </w:p>
        </w:tc>
        <w:tc>
          <w:tcPr>
            <w:tcW w:w="2269" w:type="dxa"/>
          </w:tcPr>
          <w:p w:rsidR="008B775E" w:rsidRDefault="008B775E" w:rsidP="008B775E">
            <w:r w:rsidRPr="0078267D">
              <w:rPr>
                <w:rFonts w:ascii="Times New Roman" w:eastAsia="Calibri" w:hAnsi="Times New Roman" w:cs="Times New Roman"/>
                <w:sz w:val="28"/>
                <w:szCs w:val="28"/>
              </w:rPr>
              <w:t>предоставляются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5D01F8" w:rsidRDefault="008B775E" w:rsidP="008B775E">
            <w:pPr>
              <w:contextualSpacing/>
              <w:rPr>
                <w:rFonts w:ascii="Times New Roman" w:eastAsia="Times New Roman" w:hAnsi="Times New Roman" w:cs="Times New Roman"/>
                <w:spacing w:val="-2"/>
                <w:sz w:val="28"/>
                <w:szCs w:val="28"/>
                <w:lang w:eastAsia="ru-RU"/>
              </w:rPr>
            </w:pPr>
            <w:r w:rsidRPr="005D01F8">
              <w:rPr>
                <w:rFonts w:ascii="Times New Roman" w:eastAsia="Times New Roman" w:hAnsi="Times New Roman" w:cs="Times New Roman"/>
                <w:spacing w:val="-2"/>
                <w:sz w:val="28"/>
                <w:szCs w:val="28"/>
                <w:lang w:eastAsia="ru-RU"/>
              </w:rPr>
              <w:t>реестра документов, подтверждающих факт реализации и (или) отгрузки на собственную переработку коровьего молока и (или) козьего молока, согласно приложению № 4 к настоящему Решению</w:t>
            </w:r>
          </w:p>
        </w:tc>
        <w:tc>
          <w:tcPr>
            <w:tcW w:w="2269" w:type="dxa"/>
          </w:tcPr>
          <w:p w:rsidR="008B775E" w:rsidRDefault="008B775E" w:rsidP="008B775E">
            <w:r w:rsidRPr="0078267D">
              <w:rPr>
                <w:rFonts w:ascii="Times New Roman" w:eastAsia="Calibri" w:hAnsi="Times New Roman" w:cs="Times New Roman"/>
                <w:sz w:val="28"/>
                <w:szCs w:val="28"/>
              </w:rPr>
              <w:t>предоставля</w:t>
            </w:r>
            <w:r>
              <w:rPr>
                <w:rFonts w:ascii="Times New Roman" w:eastAsia="Calibri" w:hAnsi="Times New Roman" w:cs="Times New Roman"/>
                <w:sz w:val="28"/>
                <w:szCs w:val="28"/>
              </w:rPr>
              <w:t>е</w:t>
            </w:r>
            <w:r w:rsidRPr="0078267D">
              <w:rPr>
                <w:rFonts w:ascii="Times New Roman" w:eastAsia="Calibri" w:hAnsi="Times New Roman" w:cs="Times New Roman"/>
                <w:sz w:val="28"/>
                <w:szCs w:val="28"/>
              </w:rPr>
              <w:t>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5D01F8" w:rsidRDefault="008B775E" w:rsidP="0015546D">
            <w:pPr>
              <w:contextualSpacing/>
              <w:rPr>
                <w:rFonts w:ascii="Times New Roman" w:eastAsia="Times New Roman" w:hAnsi="Times New Roman" w:cs="Times New Roman"/>
                <w:spacing w:val="-2"/>
                <w:sz w:val="28"/>
                <w:szCs w:val="28"/>
                <w:lang w:eastAsia="ru-RU"/>
              </w:rPr>
            </w:pPr>
            <w:r w:rsidRPr="005D01F8">
              <w:rPr>
                <w:rFonts w:ascii="Times New Roman" w:eastAsia="Times New Roman" w:hAnsi="Times New Roman" w:cs="Times New Roman"/>
                <w:spacing w:val="-2"/>
                <w:sz w:val="28"/>
                <w:szCs w:val="28"/>
                <w:lang w:eastAsia="ru-RU"/>
              </w:rPr>
              <w:t>информации о фактических затратах на поддержку производства молока согласно приложению № 5 к настоящему Решению</w:t>
            </w:r>
          </w:p>
        </w:tc>
        <w:tc>
          <w:tcPr>
            <w:tcW w:w="2269" w:type="dxa"/>
          </w:tcPr>
          <w:p w:rsidR="008B775E" w:rsidRDefault="008B775E" w:rsidP="008B775E">
            <w:r w:rsidRPr="0078267D">
              <w:rPr>
                <w:rFonts w:ascii="Times New Roman" w:eastAsia="Calibri" w:hAnsi="Times New Roman" w:cs="Times New Roman"/>
                <w:sz w:val="28"/>
                <w:szCs w:val="28"/>
              </w:rPr>
              <w:t>предоставля</w:t>
            </w:r>
            <w:r>
              <w:rPr>
                <w:rFonts w:ascii="Times New Roman" w:eastAsia="Calibri" w:hAnsi="Times New Roman" w:cs="Times New Roman"/>
                <w:sz w:val="28"/>
                <w:szCs w:val="28"/>
              </w:rPr>
              <w:t>е</w:t>
            </w:r>
            <w:r w:rsidRPr="0078267D">
              <w:rPr>
                <w:rFonts w:ascii="Times New Roman" w:eastAsia="Calibri" w:hAnsi="Times New Roman" w:cs="Times New Roman"/>
                <w:sz w:val="28"/>
                <w:szCs w:val="28"/>
              </w:rPr>
              <w:t>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5D01F8" w:rsidRDefault="008B775E" w:rsidP="008B775E">
            <w:pPr>
              <w:contextualSpacing/>
              <w:rPr>
                <w:rFonts w:ascii="Times New Roman" w:eastAsia="Times New Roman" w:hAnsi="Times New Roman" w:cs="Times New Roman"/>
                <w:spacing w:val="-2"/>
                <w:sz w:val="28"/>
                <w:szCs w:val="28"/>
                <w:lang w:eastAsia="ru-RU"/>
              </w:rPr>
            </w:pPr>
            <w:r w:rsidRPr="005D01F8">
              <w:rPr>
                <w:rFonts w:ascii="Times New Roman" w:eastAsia="Times New Roman" w:hAnsi="Times New Roman" w:cs="Times New Roman"/>
                <w:spacing w:val="-2"/>
                <w:sz w:val="28"/>
                <w:szCs w:val="28"/>
                <w:lang w:eastAsia="ru-RU"/>
              </w:rPr>
              <w:t xml:space="preserve">ветеринарных сопроводительных документов со статусом «погашено», оформленных с использованием федеральной государственной информационной системы в </w:t>
            </w:r>
            <w:r w:rsidRPr="005D01F8">
              <w:rPr>
                <w:rFonts w:ascii="Times New Roman" w:eastAsia="Times New Roman" w:hAnsi="Times New Roman" w:cs="Times New Roman"/>
                <w:spacing w:val="-2"/>
                <w:sz w:val="28"/>
                <w:szCs w:val="28"/>
                <w:lang w:eastAsia="ru-RU"/>
              </w:rPr>
              <w:lastRenderedPageBreak/>
              <w:t xml:space="preserve">области ветеринарии, в соответствии с Порядком оформления ветеринарных сопроводительных документов в электронной форме, утвержденным приказом Министерства сельского хозяйства Российской Федерации </w:t>
            </w:r>
            <w:r w:rsidRPr="005D01F8">
              <w:rPr>
                <w:rFonts w:ascii="Times New Roman" w:eastAsia="Calibri" w:hAnsi="Times New Roman" w:cs="Times New Roman"/>
                <w:sz w:val="28"/>
                <w:szCs w:val="28"/>
              </w:rPr>
              <w:t>от 13 декабря 2022 года № 862</w:t>
            </w:r>
          </w:p>
        </w:tc>
        <w:tc>
          <w:tcPr>
            <w:tcW w:w="2269" w:type="dxa"/>
          </w:tcPr>
          <w:p w:rsidR="008B775E" w:rsidRDefault="008B775E" w:rsidP="008B775E">
            <w:r w:rsidRPr="0078267D">
              <w:rPr>
                <w:rFonts w:ascii="Times New Roman" w:eastAsia="Calibri" w:hAnsi="Times New Roman" w:cs="Times New Roman"/>
                <w:sz w:val="28"/>
                <w:szCs w:val="28"/>
              </w:rPr>
              <w:lastRenderedPageBreak/>
              <w:t>предоставляются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5D01F8" w:rsidRDefault="008B775E" w:rsidP="0015546D">
            <w:pPr>
              <w:contextualSpacing/>
              <w:rPr>
                <w:rFonts w:ascii="Times New Roman" w:eastAsia="Times New Roman" w:hAnsi="Times New Roman" w:cs="Times New Roman"/>
                <w:spacing w:val="-2"/>
                <w:sz w:val="28"/>
                <w:szCs w:val="28"/>
                <w:lang w:eastAsia="ru-RU"/>
              </w:rPr>
            </w:pPr>
            <w:r w:rsidRPr="005D01F8">
              <w:rPr>
                <w:rFonts w:ascii="Times New Roman" w:eastAsia="Times New Roman" w:hAnsi="Times New Roman" w:cs="Times New Roman"/>
                <w:spacing w:val="-2"/>
                <w:sz w:val="28"/>
                <w:szCs w:val="28"/>
                <w:lang w:eastAsia="ru-RU"/>
              </w:rPr>
              <w:t xml:space="preserve">сведений о состоянии животноводства по форме федерального государственного статистического наблюдения № 24-СХ или сведений о производстве продукции животноводства и поголовье скота по форме федерального государственного статистического наблюдения № 3-фермер за год, предшествующий текущему году, с отметкой Территориального органа </w:t>
            </w:r>
            <w:r w:rsidR="0015546D">
              <w:rPr>
                <w:rFonts w:ascii="Times New Roman" w:eastAsia="Times New Roman" w:hAnsi="Times New Roman" w:cs="Times New Roman"/>
                <w:spacing w:val="-2"/>
                <w:sz w:val="28"/>
                <w:szCs w:val="28"/>
                <w:lang w:eastAsia="ru-RU"/>
              </w:rPr>
              <w:t>Ф</w:t>
            </w:r>
            <w:r w:rsidRPr="005D01F8">
              <w:rPr>
                <w:rFonts w:ascii="Times New Roman" w:eastAsia="Times New Roman" w:hAnsi="Times New Roman" w:cs="Times New Roman"/>
                <w:spacing w:val="-2"/>
                <w:sz w:val="28"/>
                <w:szCs w:val="28"/>
                <w:lang w:eastAsia="ru-RU"/>
              </w:rPr>
              <w:t>едеральной службы государственной статистики по Республике Башкортостан о принятии отчета (за исключением участников отбора, которые начали заниматься разведением сельскохозяйственных животных в текущем отчетном году)</w:t>
            </w:r>
          </w:p>
        </w:tc>
        <w:tc>
          <w:tcPr>
            <w:tcW w:w="2269" w:type="dxa"/>
          </w:tcPr>
          <w:p w:rsidR="008B775E" w:rsidRDefault="008B775E" w:rsidP="008B775E">
            <w:r w:rsidRPr="0078267D">
              <w:rPr>
                <w:rFonts w:ascii="Times New Roman" w:eastAsia="Calibri" w:hAnsi="Times New Roman" w:cs="Times New Roman"/>
                <w:sz w:val="28"/>
                <w:szCs w:val="28"/>
              </w:rPr>
              <w:t>предоставляются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5D01F8" w:rsidRDefault="008B775E" w:rsidP="008B775E">
            <w:pPr>
              <w:autoSpaceDE w:val="0"/>
              <w:autoSpaceDN w:val="0"/>
              <w:adjustRightInd w:val="0"/>
              <w:contextualSpacing/>
              <w:rPr>
                <w:rFonts w:ascii="Times New Roman" w:eastAsia="Times New Roman" w:hAnsi="Times New Roman" w:cs="Times New Roman"/>
                <w:spacing w:val="-2"/>
                <w:sz w:val="28"/>
                <w:szCs w:val="28"/>
                <w:lang w:eastAsia="ru-RU"/>
              </w:rPr>
            </w:pPr>
            <w:r w:rsidRPr="005D01F8">
              <w:rPr>
                <w:rFonts w:ascii="Times New Roman" w:eastAsia="Calibri" w:hAnsi="Times New Roman" w:cs="Times New Roman"/>
                <w:sz w:val="28"/>
                <w:szCs w:val="28"/>
              </w:rPr>
              <w:t xml:space="preserve">выписок из Единого государственного реестра недвижимости об основных характеристиках и зарегистрированных правах на земельный участок, полученных не ранее 30 </w:t>
            </w:r>
            <w:r w:rsidRPr="005D01F8">
              <w:rPr>
                <w:rFonts w:ascii="Times New Roman" w:eastAsia="Calibri" w:hAnsi="Times New Roman" w:cs="Times New Roman"/>
                <w:sz w:val="28"/>
                <w:szCs w:val="28"/>
              </w:rPr>
              <w:lastRenderedPageBreak/>
              <w:t>рабочих дней до даты подачи заявки*</w:t>
            </w:r>
          </w:p>
        </w:tc>
        <w:tc>
          <w:tcPr>
            <w:tcW w:w="2269" w:type="dxa"/>
          </w:tcPr>
          <w:p w:rsidR="008B775E" w:rsidRDefault="008B775E" w:rsidP="008B775E">
            <w:r w:rsidRPr="00ED1B99">
              <w:rPr>
                <w:rFonts w:ascii="Times New Roman" w:eastAsia="Calibri" w:hAnsi="Times New Roman" w:cs="Times New Roman"/>
                <w:sz w:val="28"/>
                <w:szCs w:val="28"/>
              </w:rPr>
              <w:lastRenderedPageBreak/>
              <w:t>предоставляются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Default="008B775E" w:rsidP="008B775E">
            <w:pPr>
              <w:autoSpaceDE w:val="0"/>
              <w:autoSpaceDN w:val="0"/>
              <w:adjustRightInd w:val="0"/>
              <w:contextualSpacing/>
              <w:rPr>
                <w:rFonts w:ascii="Times New Roman" w:eastAsia="Calibri" w:hAnsi="Times New Roman" w:cs="Times New Roman"/>
                <w:sz w:val="28"/>
                <w:szCs w:val="28"/>
              </w:rPr>
            </w:pPr>
            <w:r>
              <w:rPr>
                <w:rFonts w:ascii="Times New Roman" w:eastAsia="Calibri" w:hAnsi="Times New Roman" w:cs="Times New Roman"/>
                <w:sz w:val="28"/>
                <w:szCs w:val="28"/>
              </w:rPr>
              <w:t>информации</w:t>
            </w:r>
            <w:r w:rsidRPr="005D01F8">
              <w:rPr>
                <w:rFonts w:ascii="Times New Roman" w:eastAsia="Calibri" w:hAnsi="Times New Roman" w:cs="Times New Roman"/>
                <w:sz w:val="28"/>
                <w:szCs w:val="28"/>
              </w:rPr>
              <w:t xml:space="preserve"> о внесении в государственный реестр земель сельскохозяйственного назначения сведений, которые представляются собственниками земельных участков, землепользователями, землевладельцами и арендаторами земельных участков, на которых осуществляется или планируется осуществлять сельскохозяйственное производство, в соответствии с приложением № 1 к Правилам ведения государственного реестра земель сельскохозяйственного назначения, утвержденным постановлением Правительства Российской Федерации от 2 февраля </w:t>
            </w:r>
          </w:p>
          <w:p w:rsidR="008B775E" w:rsidRPr="005D01F8" w:rsidRDefault="008B775E" w:rsidP="008B775E">
            <w:pPr>
              <w:autoSpaceDE w:val="0"/>
              <w:autoSpaceDN w:val="0"/>
              <w:adjustRightInd w:val="0"/>
              <w:contextualSpacing/>
              <w:rPr>
                <w:rFonts w:ascii="Times New Roman" w:eastAsia="Calibri" w:hAnsi="Times New Roman" w:cs="Times New Roman"/>
                <w:sz w:val="28"/>
                <w:szCs w:val="28"/>
                <w:highlight w:val="yellow"/>
              </w:rPr>
            </w:pPr>
            <w:r w:rsidRPr="005D01F8">
              <w:rPr>
                <w:rFonts w:ascii="Times New Roman" w:eastAsia="Calibri" w:hAnsi="Times New Roman" w:cs="Times New Roman"/>
                <w:sz w:val="28"/>
                <w:szCs w:val="28"/>
              </w:rPr>
              <w:t xml:space="preserve">2023 года № 154 </w:t>
            </w:r>
            <w:r>
              <w:rPr>
                <w:rFonts w:ascii="Times New Roman" w:eastAsia="Calibri" w:hAnsi="Times New Roman" w:cs="Times New Roman"/>
                <w:sz w:val="28"/>
                <w:szCs w:val="28"/>
              </w:rPr>
              <w:br/>
            </w:r>
            <w:r w:rsidRPr="005D01F8">
              <w:rPr>
                <w:rFonts w:ascii="Times New Roman" w:eastAsia="Calibri" w:hAnsi="Times New Roman" w:cs="Times New Roman"/>
                <w:sz w:val="28"/>
                <w:szCs w:val="28"/>
              </w:rPr>
              <w:t>«О порядке ведения государственного реестра земель сельскохозяйственного назначения»</w:t>
            </w:r>
          </w:p>
        </w:tc>
        <w:tc>
          <w:tcPr>
            <w:tcW w:w="2269" w:type="dxa"/>
          </w:tcPr>
          <w:p w:rsidR="008B775E" w:rsidRDefault="008B775E" w:rsidP="008B775E">
            <w:r w:rsidRPr="00ED1B99">
              <w:rPr>
                <w:rFonts w:ascii="Times New Roman" w:eastAsia="Calibri" w:hAnsi="Times New Roman" w:cs="Times New Roman"/>
                <w:sz w:val="28"/>
                <w:szCs w:val="28"/>
              </w:rPr>
              <w:t>предоставляются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8B775E" w:rsidRDefault="008B775E" w:rsidP="008B775E">
            <w:pPr>
              <w:autoSpaceDE w:val="0"/>
              <w:autoSpaceDN w:val="0"/>
              <w:adjustRightInd w:val="0"/>
              <w:contextualSpacing/>
              <w:rPr>
                <w:rFonts w:ascii="Times New Roman" w:eastAsia="Times New Roman" w:hAnsi="Times New Roman" w:cs="Times New Roman"/>
                <w:spacing w:val="-2"/>
                <w:sz w:val="28"/>
                <w:szCs w:val="28"/>
              </w:rPr>
            </w:pPr>
            <w:r w:rsidRPr="005D01F8">
              <w:rPr>
                <w:rFonts w:ascii="Times New Roman" w:eastAsia="Times New Roman" w:hAnsi="Times New Roman" w:cs="Times New Roman"/>
                <w:spacing w:val="-2"/>
                <w:sz w:val="28"/>
                <w:szCs w:val="28"/>
              </w:rPr>
              <w:t xml:space="preserve">документов, подтверждающих статус сельскохозяйственного товаропроизводителя в соответствии с Федеральным законом «О развитии сельского </w:t>
            </w:r>
            <w:proofErr w:type="gramStart"/>
            <w:r w:rsidRPr="005D01F8">
              <w:rPr>
                <w:rFonts w:ascii="Times New Roman" w:eastAsia="Times New Roman" w:hAnsi="Times New Roman" w:cs="Times New Roman"/>
                <w:spacing w:val="-2"/>
                <w:sz w:val="28"/>
                <w:szCs w:val="28"/>
              </w:rPr>
              <w:t>хозяйства»*</w:t>
            </w:r>
            <w:proofErr w:type="gramEnd"/>
          </w:p>
        </w:tc>
        <w:tc>
          <w:tcPr>
            <w:tcW w:w="2269" w:type="dxa"/>
          </w:tcPr>
          <w:p w:rsidR="008B775E" w:rsidRDefault="008B775E" w:rsidP="008B775E">
            <w:r w:rsidRPr="000C2613">
              <w:rPr>
                <w:rFonts w:ascii="Times New Roman" w:eastAsia="Calibri" w:hAnsi="Times New Roman" w:cs="Times New Roman"/>
                <w:sz w:val="28"/>
                <w:szCs w:val="28"/>
              </w:rPr>
              <w:t>предоставляются участником отбора на момент подачи заявки</w:t>
            </w:r>
          </w:p>
        </w:tc>
      </w:tr>
      <w:tr w:rsidR="008B775E" w:rsidRPr="005D01F8" w:rsidTr="008B775E">
        <w:tc>
          <w:tcPr>
            <w:tcW w:w="3256" w:type="dxa"/>
            <w:vMerge/>
          </w:tcPr>
          <w:p w:rsidR="008B775E" w:rsidRPr="005D01F8" w:rsidRDefault="008B775E" w:rsidP="008B775E">
            <w:pPr>
              <w:ind w:firstLine="709"/>
              <w:contextualSpacing/>
              <w:rPr>
                <w:rFonts w:ascii="Times New Roman" w:eastAsia="Calibri" w:hAnsi="Times New Roman" w:cs="Times New Roman"/>
                <w:sz w:val="28"/>
                <w:szCs w:val="28"/>
              </w:rPr>
            </w:pPr>
          </w:p>
        </w:tc>
        <w:tc>
          <w:tcPr>
            <w:tcW w:w="3820" w:type="dxa"/>
          </w:tcPr>
          <w:p w:rsidR="008B775E" w:rsidRPr="00FF1562" w:rsidRDefault="00FF1562" w:rsidP="00FF1562">
            <w:pPr>
              <w:rPr>
                <w:rFonts w:ascii="Times New Roman" w:eastAsia="Times New Roman" w:hAnsi="Times New Roman" w:cs="Times New Roman"/>
                <w:sz w:val="28"/>
                <w:szCs w:val="28"/>
                <w:lang w:eastAsia="ru-RU"/>
              </w:rPr>
            </w:pPr>
            <w:r w:rsidRPr="00BF66EA">
              <w:rPr>
                <w:rFonts w:ascii="Times New Roman" w:eastAsia="Times New Roman" w:hAnsi="Times New Roman" w:cs="Times New Roman"/>
                <w:sz w:val="28"/>
                <w:szCs w:val="28"/>
              </w:rPr>
              <w:t xml:space="preserve">справки Федерального государственного </w:t>
            </w:r>
            <w:r w:rsidRPr="00BF66EA">
              <w:rPr>
                <w:rFonts w:ascii="Times New Roman" w:eastAsia="Times New Roman" w:hAnsi="Times New Roman" w:cs="Times New Roman"/>
                <w:sz w:val="28"/>
                <w:szCs w:val="28"/>
              </w:rPr>
              <w:lastRenderedPageBreak/>
              <w:t>бюджетного учреждения «Управление мелиорации земель и сельскохозяйственного водоснабжения по Республике Башкортостан» об отсутствии у участника отбора просроченной задолженности перед указанным учреждением за услуги по подаче (отводу) воды в размере более 50 тыс. рублей*</w:t>
            </w:r>
          </w:p>
        </w:tc>
        <w:tc>
          <w:tcPr>
            <w:tcW w:w="2269" w:type="dxa"/>
          </w:tcPr>
          <w:p w:rsidR="008B775E" w:rsidRDefault="008B775E" w:rsidP="008B775E">
            <w:r w:rsidRPr="000C2613">
              <w:rPr>
                <w:rFonts w:ascii="Times New Roman" w:eastAsia="Calibri" w:hAnsi="Times New Roman" w:cs="Times New Roman"/>
                <w:sz w:val="28"/>
                <w:szCs w:val="28"/>
              </w:rPr>
              <w:lastRenderedPageBreak/>
              <w:t>предоставля</w:t>
            </w:r>
            <w:r>
              <w:rPr>
                <w:rFonts w:ascii="Times New Roman" w:eastAsia="Calibri" w:hAnsi="Times New Roman" w:cs="Times New Roman"/>
                <w:sz w:val="28"/>
                <w:szCs w:val="28"/>
              </w:rPr>
              <w:t>е</w:t>
            </w:r>
            <w:r w:rsidRPr="000C2613">
              <w:rPr>
                <w:rFonts w:ascii="Times New Roman" w:eastAsia="Calibri" w:hAnsi="Times New Roman" w:cs="Times New Roman"/>
                <w:sz w:val="28"/>
                <w:szCs w:val="28"/>
              </w:rPr>
              <w:t xml:space="preserve">тся участником </w:t>
            </w:r>
            <w:r w:rsidRPr="000C2613">
              <w:rPr>
                <w:rFonts w:ascii="Times New Roman" w:eastAsia="Calibri" w:hAnsi="Times New Roman" w:cs="Times New Roman"/>
                <w:sz w:val="28"/>
                <w:szCs w:val="28"/>
              </w:rPr>
              <w:lastRenderedPageBreak/>
              <w:t>отбора на момент подачи заявки</w:t>
            </w:r>
          </w:p>
        </w:tc>
      </w:tr>
    </w:tbl>
    <w:p w:rsidR="00107CE4" w:rsidRPr="008B775E" w:rsidRDefault="00107CE4" w:rsidP="00107CE4">
      <w:pPr>
        <w:spacing w:after="0" w:line="240" w:lineRule="auto"/>
        <w:ind w:firstLine="709"/>
        <w:contextualSpacing/>
        <w:rPr>
          <w:rFonts w:ascii="Times New Roman" w:eastAsia="Times New Roman" w:hAnsi="Times New Roman" w:cs="Times New Roman"/>
          <w:b/>
          <w:color w:val="000000"/>
          <w:spacing w:val="-2"/>
          <w:sz w:val="16"/>
          <w:szCs w:val="16"/>
          <w:lang w:eastAsia="ru-RU"/>
        </w:rPr>
      </w:pPr>
    </w:p>
    <w:p w:rsidR="00D132F7" w:rsidRPr="008B775E" w:rsidRDefault="008B775E" w:rsidP="008B775E">
      <w:pPr>
        <w:autoSpaceDE w:val="0"/>
        <w:autoSpaceDN w:val="0"/>
        <w:adjustRightInd w:val="0"/>
        <w:spacing w:after="0" w:line="240" w:lineRule="auto"/>
        <w:ind w:firstLine="709"/>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 xml:space="preserve">*  </w:t>
      </w:r>
      <w:r w:rsidR="00D132F7" w:rsidRPr="008B775E">
        <w:rPr>
          <w:rFonts w:ascii="Times New Roman" w:eastAsia="Times New Roman" w:hAnsi="Times New Roman" w:cs="Times New Roman"/>
          <w:lang w:eastAsia="ru-RU"/>
        </w:rPr>
        <w:t>Участник</w:t>
      </w:r>
      <w:proofErr w:type="gramEnd"/>
      <w:r w:rsidR="00D132F7" w:rsidRPr="008B775E">
        <w:rPr>
          <w:rFonts w:ascii="Times New Roman" w:eastAsia="Times New Roman" w:hAnsi="Times New Roman" w:cs="Times New Roman"/>
          <w:lang w:eastAsia="ru-RU"/>
        </w:rPr>
        <w:t xml:space="preserve"> отбора вправе не предста</w:t>
      </w:r>
      <w:r>
        <w:rPr>
          <w:rFonts w:ascii="Times New Roman" w:eastAsia="Times New Roman" w:hAnsi="Times New Roman" w:cs="Times New Roman"/>
          <w:lang w:eastAsia="ru-RU"/>
        </w:rPr>
        <w:t>влять соответствующие документы</w:t>
      </w:r>
      <w:r w:rsidR="00D132F7" w:rsidRPr="008B775E">
        <w:rPr>
          <w:rFonts w:ascii="Times New Roman" w:eastAsia="Times New Roman" w:hAnsi="Times New Roman" w:cs="Times New Roman"/>
          <w:lang w:eastAsia="ru-RU"/>
        </w:rPr>
        <w:t xml:space="preserve"> для подтверждения соответствия данным требованиям. В случае непредставления участником отбора документов для подтверждения соответствия данным требов</w:t>
      </w:r>
      <w:r w:rsidR="005F49D7" w:rsidRPr="008B775E">
        <w:rPr>
          <w:rFonts w:ascii="Times New Roman" w:eastAsia="Times New Roman" w:hAnsi="Times New Roman" w:cs="Times New Roman"/>
          <w:lang w:eastAsia="ru-RU"/>
        </w:rPr>
        <w:t>аниям по собственной инициативе</w:t>
      </w:r>
      <w:r w:rsidR="00D132F7" w:rsidRPr="008B775E">
        <w:rPr>
          <w:rFonts w:ascii="Times New Roman" w:eastAsia="Times New Roman" w:hAnsi="Times New Roman" w:cs="Times New Roman"/>
          <w:lang w:eastAsia="ru-RU"/>
        </w:rPr>
        <w:t xml:space="preserve"> Министерство обеспечивает получение их или информации, содержащейся в них, у соответствующих уполномоченных органов и организаций в порядке, установленном законодательством, в том числе в порядке межведомственного информационного взаимодействия.</w:t>
      </w:r>
    </w:p>
    <w:p w:rsidR="00107CE4" w:rsidRPr="005D01F8" w:rsidRDefault="00107CE4" w:rsidP="00107CE4">
      <w:pPr>
        <w:spacing w:after="0" w:line="240" w:lineRule="auto"/>
        <w:ind w:firstLine="709"/>
        <w:contextualSpacing/>
        <w:jc w:val="center"/>
        <w:rPr>
          <w:rFonts w:ascii="Times New Roman" w:eastAsia="Calibri" w:hAnsi="Times New Roman" w:cs="Times New Roman"/>
          <w:sz w:val="28"/>
          <w:szCs w:val="28"/>
        </w:rPr>
      </w:pPr>
    </w:p>
    <w:p w:rsidR="00107CE4" w:rsidRPr="00011926" w:rsidRDefault="00107CE4" w:rsidP="00011926">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r w:rsidRPr="00011926">
        <w:rPr>
          <w:rFonts w:ascii="Times New Roman" w:eastAsia="Times New Roman" w:hAnsi="Times New Roman" w:cs="Times New Roman"/>
          <w:color w:val="000000"/>
          <w:spacing w:val="-2"/>
          <w:sz w:val="28"/>
          <w:szCs w:val="28"/>
          <w:lang w:eastAsia="ru-RU"/>
        </w:rPr>
        <w:t>7. Финансовое обеспечение и условия заключения соглашения о предоставлении субсидии</w:t>
      </w:r>
    </w:p>
    <w:p w:rsidR="00107CE4" w:rsidRPr="00011926" w:rsidRDefault="00107CE4" w:rsidP="00011926">
      <w:pPr>
        <w:spacing w:after="0" w:line="240" w:lineRule="auto"/>
        <w:ind w:firstLine="709"/>
        <w:contextualSpacing/>
        <w:jc w:val="center"/>
        <w:rPr>
          <w:rFonts w:ascii="Times New Roman" w:eastAsia="Times New Roman" w:hAnsi="Times New Roman" w:cs="Times New Roman"/>
          <w:color w:val="000000"/>
          <w:spacing w:val="-2"/>
          <w:sz w:val="28"/>
          <w:szCs w:val="28"/>
          <w:lang w:eastAsia="ru-RU"/>
        </w:rPr>
      </w:pPr>
    </w:p>
    <w:tbl>
      <w:tblPr>
        <w:tblStyle w:val="aa"/>
        <w:tblW w:w="0" w:type="auto"/>
        <w:tblLook w:val="04A0" w:firstRow="1" w:lastRow="0" w:firstColumn="1" w:lastColumn="0" w:noHBand="0" w:noVBand="1"/>
      </w:tblPr>
      <w:tblGrid>
        <w:gridCol w:w="3397"/>
        <w:gridCol w:w="5948"/>
      </w:tblGrid>
      <w:tr w:rsidR="00107CE4" w:rsidRPr="005D01F8" w:rsidTr="008B775E">
        <w:trPr>
          <w:trHeight w:val="779"/>
        </w:trPr>
        <w:tc>
          <w:tcPr>
            <w:tcW w:w="3397" w:type="dxa"/>
            <w:vAlign w:val="center"/>
          </w:tcPr>
          <w:p w:rsidR="00107CE4" w:rsidRPr="005D01F8" w:rsidRDefault="00107CE4" w:rsidP="005F49D7">
            <w:pPr>
              <w:contextualSpacing/>
              <w:jc w:val="center"/>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К</w:t>
            </w:r>
            <w:r w:rsidR="005F49D7">
              <w:rPr>
                <w:rFonts w:ascii="Times New Roman" w:eastAsia="Times New Roman" w:hAnsi="Times New Roman" w:cs="Times New Roman"/>
                <w:sz w:val="28"/>
                <w:szCs w:val="28"/>
                <w:lang w:eastAsia="ru-RU"/>
              </w:rPr>
              <w:t>од бюджетной классификации</w:t>
            </w:r>
          </w:p>
        </w:tc>
        <w:tc>
          <w:tcPr>
            <w:tcW w:w="5948" w:type="dxa"/>
            <w:vAlign w:val="center"/>
          </w:tcPr>
          <w:p w:rsidR="00107CE4" w:rsidRPr="005D01F8" w:rsidRDefault="00107CE4" w:rsidP="008B775E">
            <w:pPr>
              <w:contextualSpacing/>
              <w:jc w:val="center"/>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Наименование</w:t>
            </w:r>
            <w:r w:rsidR="005F49D7">
              <w:rPr>
                <w:rFonts w:ascii="Times New Roman" w:eastAsia="Times New Roman" w:hAnsi="Times New Roman" w:cs="Times New Roman"/>
                <w:sz w:val="28"/>
                <w:szCs w:val="28"/>
                <w:lang w:eastAsia="ru-RU"/>
              </w:rPr>
              <w:t xml:space="preserve"> субсидии</w:t>
            </w:r>
          </w:p>
        </w:tc>
      </w:tr>
      <w:tr w:rsidR="00107CE4" w:rsidRPr="005D01F8" w:rsidTr="00011926">
        <w:tc>
          <w:tcPr>
            <w:tcW w:w="3397" w:type="dxa"/>
          </w:tcPr>
          <w:p w:rsidR="00107CE4" w:rsidRPr="005D01F8" w:rsidRDefault="00107CE4" w:rsidP="00011926">
            <w:pPr>
              <w:contextualSpacing/>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882 0405 12203R5013 811</w:t>
            </w:r>
          </w:p>
        </w:tc>
        <w:tc>
          <w:tcPr>
            <w:tcW w:w="5948" w:type="dxa"/>
          </w:tcPr>
          <w:p w:rsidR="00107CE4" w:rsidRPr="005D01F8" w:rsidRDefault="00107CE4" w:rsidP="00107CE4">
            <w:pPr>
              <w:contextualSpacing/>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Поддержка приоритетных направлений агропромышленного комплекса и развитие малых форм хозяйствования (Производство и реализация молока)</w:t>
            </w:r>
          </w:p>
        </w:tc>
      </w:tr>
    </w:tbl>
    <w:p w:rsidR="00107CE4" w:rsidRPr="005D01F8" w:rsidRDefault="00107CE4" w:rsidP="00107CE4">
      <w:pPr>
        <w:spacing w:after="0" w:line="240" w:lineRule="auto"/>
        <w:ind w:firstLine="709"/>
        <w:contextualSpacing/>
        <w:rPr>
          <w:rFonts w:ascii="Times New Roman" w:eastAsia="Times New Roman" w:hAnsi="Times New Roman" w:cs="Times New Roman"/>
          <w:sz w:val="28"/>
          <w:szCs w:val="28"/>
          <w:lang w:eastAsia="ru-RU"/>
        </w:rPr>
      </w:pPr>
    </w:p>
    <w:p w:rsidR="00107CE4" w:rsidRPr="005D01F8" w:rsidRDefault="008B775E" w:rsidP="004F6D50">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Соглашение </w:t>
      </w:r>
      <w:r w:rsidR="00107CE4" w:rsidRPr="005D01F8">
        <w:rPr>
          <w:rFonts w:ascii="Times New Roman" w:eastAsia="Times New Roman" w:hAnsi="Times New Roman" w:cs="Times New Roman"/>
          <w:sz w:val="28"/>
          <w:szCs w:val="28"/>
          <w:lang w:eastAsia="ru-RU"/>
        </w:rPr>
        <w:t>с получателем субсидии заключается по типовой форме, утвержденной Министерством финансов Российской Федерации, с соблюдением требований о защите государственной тайны в государственной интегрированной информационной системе управления общественными финансами «Электронный бюджет» (далее – соглашение) в срок, определенный в объявлении о проведении отбора получателей субсидий.</w:t>
      </w:r>
    </w:p>
    <w:p w:rsidR="004F6D50" w:rsidRPr="005D01F8" w:rsidRDefault="00107CE4" w:rsidP="004F6D50">
      <w:pPr>
        <w:spacing w:line="240" w:lineRule="auto"/>
        <w:ind w:firstLine="709"/>
        <w:contextualSpacing/>
        <w:jc w:val="both"/>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В целях заключения соглашения о предоставлении субсидии победитель отбора (получатель субсидии) представляет в Министерство в срок, определенный в объявлении о проведении отбора получателей субсидий справку-расчет на предоставление субсиди</w:t>
      </w:r>
      <w:r w:rsidR="008B775E">
        <w:rPr>
          <w:rFonts w:ascii="Times New Roman" w:eastAsia="Times New Roman" w:hAnsi="Times New Roman" w:cs="Times New Roman"/>
          <w:sz w:val="28"/>
          <w:szCs w:val="28"/>
          <w:lang w:eastAsia="ru-RU"/>
        </w:rPr>
        <w:t>и</w:t>
      </w:r>
      <w:r w:rsidRPr="005D01F8">
        <w:rPr>
          <w:rFonts w:ascii="Times New Roman" w:eastAsia="Times New Roman" w:hAnsi="Times New Roman" w:cs="Times New Roman"/>
          <w:sz w:val="28"/>
          <w:szCs w:val="28"/>
          <w:lang w:eastAsia="ru-RU"/>
        </w:rPr>
        <w:t xml:space="preserve"> на возмещение части затрат на поддержку производства молока</w:t>
      </w:r>
      <w:r w:rsidR="00011926">
        <w:rPr>
          <w:rFonts w:ascii="Times New Roman" w:eastAsia="Times New Roman" w:hAnsi="Times New Roman" w:cs="Times New Roman"/>
          <w:sz w:val="28"/>
          <w:szCs w:val="28"/>
          <w:lang w:eastAsia="ru-RU"/>
        </w:rPr>
        <w:t xml:space="preserve"> (далее </w:t>
      </w:r>
      <w:r w:rsidR="00011926" w:rsidRPr="00011926">
        <w:rPr>
          <w:rFonts w:ascii="Times New Roman" w:eastAsia="Times New Roman" w:hAnsi="Times New Roman" w:cs="Times New Roman"/>
          <w:sz w:val="28"/>
          <w:szCs w:val="28"/>
          <w:lang w:eastAsia="ru-RU"/>
        </w:rPr>
        <w:t>–</w:t>
      </w:r>
      <w:r w:rsidR="00011926">
        <w:rPr>
          <w:rFonts w:ascii="Times New Roman" w:eastAsia="Times New Roman" w:hAnsi="Times New Roman" w:cs="Times New Roman"/>
          <w:sz w:val="28"/>
          <w:szCs w:val="28"/>
          <w:lang w:eastAsia="ru-RU"/>
        </w:rPr>
        <w:t xml:space="preserve"> </w:t>
      </w:r>
      <w:r w:rsidR="00973F61" w:rsidRPr="005D01F8">
        <w:rPr>
          <w:rFonts w:ascii="Times New Roman" w:eastAsia="Times New Roman" w:hAnsi="Times New Roman" w:cs="Times New Roman"/>
          <w:sz w:val="28"/>
          <w:szCs w:val="28"/>
          <w:lang w:eastAsia="ru-RU"/>
        </w:rPr>
        <w:t>справка-расчет)</w:t>
      </w:r>
      <w:r w:rsidR="005F49D7">
        <w:rPr>
          <w:rFonts w:ascii="Times New Roman" w:eastAsia="Times New Roman" w:hAnsi="Times New Roman" w:cs="Times New Roman"/>
          <w:sz w:val="28"/>
          <w:szCs w:val="28"/>
          <w:lang w:eastAsia="ru-RU"/>
        </w:rPr>
        <w:t xml:space="preserve"> </w:t>
      </w:r>
      <w:r w:rsidRPr="005D01F8">
        <w:rPr>
          <w:rFonts w:ascii="Times New Roman" w:eastAsia="Times New Roman" w:hAnsi="Times New Roman" w:cs="Times New Roman"/>
          <w:sz w:val="28"/>
          <w:szCs w:val="28"/>
          <w:lang w:eastAsia="ru-RU"/>
        </w:rPr>
        <w:t>согласно прило</w:t>
      </w:r>
      <w:r w:rsidR="00655921" w:rsidRPr="005D01F8">
        <w:rPr>
          <w:rFonts w:ascii="Times New Roman" w:eastAsia="Times New Roman" w:hAnsi="Times New Roman" w:cs="Times New Roman"/>
          <w:sz w:val="28"/>
          <w:szCs w:val="28"/>
          <w:lang w:eastAsia="ru-RU"/>
        </w:rPr>
        <w:t>жению № 6 к настоящему Решению</w:t>
      </w:r>
      <w:r w:rsidR="004F6D50" w:rsidRPr="005D01F8">
        <w:rPr>
          <w:rFonts w:ascii="Times New Roman" w:eastAsia="Times New Roman" w:hAnsi="Times New Roman" w:cs="Times New Roman"/>
          <w:sz w:val="28"/>
          <w:szCs w:val="28"/>
          <w:lang w:eastAsia="ru-RU"/>
        </w:rPr>
        <w:t xml:space="preserve"> и заявление </w:t>
      </w:r>
      <w:r w:rsidR="00FF1562">
        <w:rPr>
          <w:rFonts w:ascii="Times New Roman" w:eastAsia="Times New Roman" w:hAnsi="Times New Roman" w:cs="Times New Roman"/>
          <w:sz w:val="28"/>
          <w:szCs w:val="28"/>
          <w:lang w:eastAsia="ru-RU"/>
        </w:rPr>
        <w:t xml:space="preserve">на </w:t>
      </w:r>
      <w:r w:rsidR="008B775E">
        <w:rPr>
          <w:rFonts w:ascii="Times New Roman" w:eastAsia="Times New Roman" w:hAnsi="Times New Roman" w:cs="Times New Roman"/>
          <w:sz w:val="28"/>
          <w:szCs w:val="28"/>
          <w:lang w:eastAsia="ru-RU"/>
        </w:rPr>
        <w:t>предоставлени</w:t>
      </w:r>
      <w:r w:rsidR="00FF1562">
        <w:rPr>
          <w:rFonts w:ascii="Times New Roman" w:eastAsia="Times New Roman" w:hAnsi="Times New Roman" w:cs="Times New Roman"/>
          <w:sz w:val="28"/>
          <w:szCs w:val="28"/>
          <w:lang w:eastAsia="ru-RU"/>
        </w:rPr>
        <w:t>е</w:t>
      </w:r>
      <w:r w:rsidR="004F6D50" w:rsidRPr="005D01F8">
        <w:rPr>
          <w:rFonts w:ascii="Times New Roman" w:eastAsia="Times New Roman" w:hAnsi="Times New Roman" w:cs="Times New Roman"/>
          <w:sz w:val="28"/>
          <w:szCs w:val="28"/>
          <w:lang w:eastAsia="ru-RU"/>
        </w:rPr>
        <w:t xml:space="preserve"> субсидии из бюджета Республики Башкортостан на возмещение части затрат </w:t>
      </w:r>
      <w:r w:rsidR="004F6D50" w:rsidRPr="005D01F8">
        <w:rPr>
          <w:rFonts w:ascii="Times New Roman" w:eastAsia="Times New Roman" w:hAnsi="Times New Roman" w:cs="Times New Roman"/>
          <w:sz w:val="28"/>
          <w:szCs w:val="28"/>
          <w:lang w:eastAsia="ru-RU"/>
        </w:rPr>
        <w:lastRenderedPageBreak/>
        <w:t>на поддержку производства молока (далее – заявление) согласно приложению № 7 к настоящему Решению.</w:t>
      </w:r>
    </w:p>
    <w:p w:rsidR="00655921" w:rsidRPr="005D01F8" w:rsidRDefault="00655921" w:rsidP="004F6D50">
      <w:pPr>
        <w:spacing w:line="240" w:lineRule="auto"/>
        <w:ind w:firstLine="709"/>
        <w:contextualSpacing/>
        <w:jc w:val="both"/>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 xml:space="preserve">Справка-расчет </w:t>
      </w:r>
      <w:r w:rsidR="004F6D50" w:rsidRPr="005D01F8">
        <w:rPr>
          <w:rFonts w:ascii="Times New Roman" w:eastAsia="Times New Roman" w:hAnsi="Times New Roman" w:cs="Times New Roman"/>
          <w:sz w:val="28"/>
          <w:szCs w:val="28"/>
          <w:lang w:eastAsia="ru-RU"/>
        </w:rPr>
        <w:t xml:space="preserve">и заявление </w:t>
      </w:r>
      <w:r w:rsidRPr="005D01F8">
        <w:rPr>
          <w:rFonts w:ascii="Times New Roman" w:eastAsia="Times New Roman" w:hAnsi="Times New Roman" w:cs="Times New Roman"/>
          <w:sz w:val="28"/>
          <w:szCs w:val="28"/>
          <w:lang w:eastAsia="ru-RU"/>
        </w:rPr>
        <w:t xml:space="preserve">представляются </w:t>
      </w:r>
      <w:r w:rsidR="006F1262" w:rsidRPr="005D01F8">
        <w:rPr>
          <w:rFonts w:ascii="Times New Roman" w:eastAsia="Times New Roman" w:hAnsi="Times New Roman" w:cs="Times New Roman"/>
          <w:sz w:val="28"/>
          <w:szCs w:val="28"/>
          <w:lang w:eastAsia="ru-RU"/>
        </w:rPr>
        <w:t>через личный кабинет ведомственной информационной системы Министерства ГИС «Информационно-аналитическая система агропромышленного комплекса Республики Башкортостан» (ГИС «ИАС РЕСПАК» АПК РБ)</w:t>
      </w:r>
      <w:r w:rsidRPr="005D01F8">
        <w:rPr>
          <w:rFonts w:ascii="Times New Roman" w:eastAsia="Times New Roman" w:hAnsi="Times New Roman" w:cs="Times New Roman"/>
          <w:sz w:val="28"/>
          <w:szCs w:val="28"/>
          <w:lang w:eastAsia="ru-RU"/>
        </w:rPr>
        <w:t xml:space="preserve"> с применением электронной цифровой подписи руководителя юридического лица, индивидуального предпринимателя либо на бумажном носителе в одном экземпляре нарочным (лично лицом, имеющим право без доверенности действовать от имени юридического лица, индивидуальным предпринимателем либо представителем юридического лица, индивидуального предпринимателя  на основании доверенности, оформленной в соответствии с требованиями законодательства Российской Федерации).</w:t>
      </w:r>
    </w:p>
    <w:p w:rsidR="00107CE4" w:rsidRPr="005D01F8" w:rsidRDefault="00107CE4" w:rsidP="00107CE4">
      <w:pPr>
        <w:spacing w:after="0" w:line="240" w:lineRule="auto"/>
        <w:ind w:firstLine="709"/>
        <w:contextualSpacing/>
        <w:jc w:val="both"/>
        <w:rPr>
          <w:rFonts w:ascii="Times New Roman" w:eastAsia="Times New Roman" w:hAnsi="Times New Roman" w:cs="Times New Roman"/>
          <w:b/>
          <w:sz w:val="28"/>
          <w:szCs w:val="28"/>
          <w:lang w:eastAsia="ru-RU"/>
        </w:rPr>
      </w:pPr>
    </w:p>
    <w:p w:rsidR="00107CE4" w:rsidRPr="00011926" w:rsidRDefault="00107CE4" w:rsidP="00FF1562">
      <w:pPr>
        <w:spacing w:after="0" w:line="240" w:lineRule="auto"/>
        <w:contextualSpacing/>
        <w:jc w:val="center"/>
        <w:rPr>
          <w:rFonts w:ascii="Times New Roman" w:eastAsia="Times New Roman" w:hAnsi="Times New Roman" w:cs="Times New Roman"/>
          <w:sz w:val="28"/>
          <w:szCs w:val="28"/>
          <w:lang w:eastAsia="ru-RU"/>
        </w:rPr>
      </w:pPr>
      <w:r w:rsidRPr="00011926">
        <w:rPr>
          <w:rFonts w:ascii="Times New Roman" w:eastAsia="Times New Roman" w:hAnsi="Times New Roman" w:cs="Times New Roman"/>
          <w:sz w:val="28"/>
          <w:szCs w:val="28"/>
          <w:lang w:eastAsia="ru-RU"/>
        </w:rPr>
        <w:t>8. Требования к отчетности о предоставлении субсидии, мониторинг достижения результатов предоставления субсидии</w:t>
      </w:r>
    </w:p>
    <w:p w:rsidR="00107CE4" w:rsidRPr="005D01F8" w:rsidRDefault="00107CE4" w:rsidP="00107CE4">
      <w:pPr>
        <w:spacing w:after="0" w:line="240" w:lineRule="auto"/>
        <w:ind w:firstLine="709"/>
        <w:contextualSpacing/>
        <w:rPr>
          <w:rFonts w:ascii="Times New Roman" w:eastAsia="Calibri" w:hAnsi="Times New Roman" w:cs="Times New Roman"/>
          <w:b/>
          <w:sz w:val="28"/>
          <w:szCs w:val="28"/>
        </w:rPr>
      </w:pPr>
      <w:r w:rsidRPr="005D01F8">
        <w:rPr>
          <w:rFonts w:ascii="Times New Roman" w:eastAsia="Calibri" w:hAnsi="Times New Roman" w:cs="Times New Roman"/>
          <w:sz w:val="28"/>
          <w:szCs w:val="28"/>
        </w:rPr>
        <w:fldChar w:fldCharType="begin"/>
      </w:r>
      <w:r w:rsidRPr="005D01F8">
        <w:rPr>
          <w:rFonts w:ascii="Times New Roman" w:eastAsia="Calibri" w:hAnsi="Times New Roman" w:cs="Times New Roman"/>
          <w:sz w:val="28"/>
          <w:szCs w:val="28"/>
        </w:rPr>
        <w:instrText xml:space="preserve"> LINK Excel.Sheet.12 "C:\\Users\\szoom\\Desktop\\решение о предоставлении субсидии\\Решение.xlsx" "Лист1!R76C2:R76C9" \a \f 4 \h  \* MERGEFORMAT </w:instrText>
      </w:r>
      <w:r w:rsidRPr="005D01F8">
        <w:rPr>
          <w:rFonts w:ascii="Times New Roman" w:eastAsia="Calibri" w:hAnsi="Times New Roman" w:cs="Times New Roman"/>
          <w:sz w:val="28"/>
          <w:szCs w:val="28"/>
        </w:rPr>
        <w:fldChar w:fldCharType="separate"/>
      </w:r>
    </w:p>
    <w:tbl>
      <w:tblPr>
        <w:tblW w:w="9493" w:type="dxa"/>
        <w:tblLook w:val="04A0" w:firstRow="1" w:lastRow="0" w:firstColumn="1" w:lastColumn="0" w:noHBand="0" w:noVBand="1"/>
      </w:tblPr>
      <w:tblGrid>
        <w:gridCol w:w="835"/>
        <w:gridCol w:w="8658"/>
      </w:tblGrid>
      <w:tr w:rsidR="00107CE4" w:rsidRPr="005D01F8" w:rsidTr="00045779">
        <w:trPr>
          <w:trHeight w:val="441"/>
        </w:trPr>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07CE4" w:rsidRPr="00011926" w:rsidRDefault="00107CE4" w:rsidP="00107CE4">
            <w:pPr>
              <w:spacing w:after="0" w:line="240" w:lineRule="auto"/>
              <w:contextualSpacing/>
              <w:rPr>
                <w:rFonts w:ascii="Times New Roman" w:eastAsia="Times New Roman" w:hAnsi="Times New Roman" w:cs="Times New Roman"/>
                <w:bCs/>
                <w:color w:val="000000"/>
                <w:sz w:val="28"/>
                <w:szCs w:val="28"/>
                <w:lang w:eastAsia="ru-RU"/>
              </w:rPr>
            </w:pPr>
            <w:r w:rsidRPr="005D01F8">
              <w:rPr>
                <w:rFonts w:ascii="Times New Roman" w:eastAsia="Times New Roman" w:hAnsi="Times New Roman" w:cs="Times New Roman"/>
                <w:b/>
                <w:bCs/>
                <w:color w:val="000000"/>
                <w:sz w:val="28"/>
                <w:szCs w:val="28"/>
                <w:lang w:eastAsia="ru-RU"/>
              </w:rPr>
              <w:t xml:space="preserve">   </w:t>
            </w:r>
            <w:r w:rsidRPr="00011926">
              <w:rPr>
                <w:rFonts w:ascii="Times New Roman" w:eastAsia="Times New Roman" w:hAnsi="Times New Roman" w:cs="Times New Roman"/>
                <w:bCs/>
                <w:color w:val="000000"/>
                <w:sz w:val="28"/>
                <w:szCs w:val="28"/>
                <w:lang w:val="en-US" w:eastAsia="ru-RU"/>
              </w:rPr>
              <w:t>V</w:t>
            </w:r>
          </w:p>
        </w:tc>
        <w:tc>
          <w:tcPr>
            <w:tcW w:w="8658" w:type="dxa"/>
            <w:tcBorders>
              <w:top w:val="nil"/>
              <w:left w:val="nil"/>
              <w:bottom w:val="nil"/>
              <w:right w:val="nil"/>
            </w:tcBorders>
            <w:shd w:val="clear" w:color="auto" w:fill="auto"/>
            <w:vAlign w:val="center"/>
            <w:hideMark/>
          </w:tcPr>
          <w:p w:rsidR="00107CE4" w:rsidRPr="005D01F8" w:rsidRDefault="00107CE4" w:rsidP="005F49D7">
            <w:pPr>
              <w:spacing w:after="0" w:line="240" w:lineRule="auto"/>
              <w:contextualSpacing/>
              <w:rPr>
                <w:rFonts w:ascii="Times New Roman" w:eastAsia="Times New Roman" w:hAnsi="Times New Roman" w:cs="Times New Roman"/>
                <w:color w:val="000000"/>
                <w:sz w:val="28"/>
                <w:szCs w:val="28"/>
                <w:lang w:eastAsia="ru-RU"/>
              </w:rPr>
            </w:pPr>
            <w:r w:rsidRPr="005D01F8">
              <w:rPr>
                <w:rFonts w:ascii="Times New Roman" w:eastAsia="Times New Roman" w:hAnsi="Times New Roman" w:cs="Times New Roman"/>
                <w:color w:val="000000"/>
                <w:sz w:val="28"/>
                <w:szCs w:val="28"/>
                <w:lang w:eastAsia="ru-RU"/>
              </w:rPr>
              <w:t>Предусматривается проведение мониторинга достижения результат</w:t>
            </w:r>
            <w:r w:rsidR="005F49D7">
              <w:rPr>
                <w:rFonts w:ascii="Times New Roman" w:eastAsia="Times New Roman" w:hAnsi="Times New Roman" w:cs="Times New Roman"/>
                <w:color w:val="000000"/>
                <w:sz w:val="28"/>
                <w:szCs w:val="28"/>
                <w:lang w:eastAsia="ru-RU"/>
              </w:rPr>
              <w:t>а</w:t>
            </w:r>
            <w:r w:rsidR="001165A1">
              <w:rPr>
                <w:rFonts w:ascii="Times New Roman" w:eastAsia="Times New Roman" w:hAnsi="Times New Roman" w:cs="Times New Roman"/>
                <w:color w:val="000000"/>
                <w:sz w:val="28"/>
                <w:szCs w:val="28"/>
                <w:lang w:eastAsia="ru-RU"/>
              </w:rPr>
              <w:t>.</w:t>
            </w:r>
          </w:p>
        </w:tc>
      </w:tr>
    </w:tbl>
    <w:p w:rsidR="00107CE4" w:rsidRPr="005D01F8" w:rsidRDefault="00107CE4" w:rsidP="00107CE4">
      <w:pPr>
        <w:spacing w:after="0" w:line="240" w:lineRule="auto"/>
        <w:ind w:firstLine="709"/>
        <w:contextualSpacing/>
        <w:jc w:val="both"/>
        <w:rPr>
          <w:rFonts w:ascii="Times New Roman" w:eastAsia="Calibri" w:hAnsi="Times New Roman" w:cs="Times New Roman"/>
          <w:b/>
          <w:sz w:val="28"/>
          <w:szCs w:val="28"/>
        </w:rPr>
      </w:pPr>
      <w:r w:rsidRPr="005D01F8">
        <w:rPr>
          <w:rFonts w:ascii="Times New Roman" w:eastAsia="Calibri" w:hAnsi="Times New Roman" w:cs="Times New Roman"/>
          <w:b/>
          <w:sz w:val="28"/>
          <w:szCs w:val="28"/>
        </w:rPr>
        <w:fldChar w:fldCharType="end"/>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Получатель субсидии представляет:</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отчет о достижении значений результатов предоставления субсидии </w:t>
      </w:r>
      <w:r w:rsidR="00011926" w:rsidRPr="00011926">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w:t>
      </w:r>
      <w:r w:rsidR="001165A1">
        <w:rPr>
          <w:rFonts w:ascii="Times New Roman" w:eastAsia="Calibri" w:hAnsi="Times New Roman" w:cs="Times New Roman"/>
          <w:sz w:val="28"/>
          <w:szCs w:val="28"/>
        </w:rPr>
        <w:br/>
      </w:r>
      <w:r w:rsidRPr="005D01F8">
        <w:rPr>
          <w:rFonts w:ascii="Times New Roman" w:eastAsia="Calibri" w:hAnsi="Times New Roman" w:cs="Times New Roman"/>
          <w:sz w:val="28"/>
          <w:szCs w:val="28"/>
        </w:rPr>
        <w:t>не позднее 10-го рабочего дня месяца, следующего за отчетным кварталом;</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отчет о реализации плана мероприятий по достижению результатов предоставления субсидии (контрольных точек) в сроки, установленные в пункте 6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w:t>
      </w:r>
      <w:r w:rsidR="00011926" w:rsidRPr="00011926">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производителям товаров, работ, услуг, утвержденного приказом Министерства финансов Российской Федерации от 27 апреля 2024 года № 53н;</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документы и информацию, необходимые для осуществления контроля за соблюдением порядка и условий предоставления субсидии в течение </w:t>
      </w:r>
      <w:r w:rsidR="00EB24B3">
        <w:rPr>
          <w:rFonts w:ascii="Times New Roman" w:eastAsia="Calibri" w:hAnsi="Times New Roman" w:cs="Times New Roman"/>
          <w:sz w:val="28"/>
          <w:szCs w:val="28"/>
        </w:rPr>
        <w:br/>
      </w:r>
      <w:r w:rsidRPr="005D01F8">
        <w:rPr>
          <w:rFonts w:ascii="Times New Roman" w:eastAsia="Calibri" w:hAnsi="Times New Roman" w:cs="Times New Roman"/>
          <w:sz w:val="28"/>
          <w:szCs w:val="28"/>
        </w:rPr>
        <w:t>10 рабочих дней со дня получения запроса Министерства</w:t>
      </w:r>
      <w:r w:rsidR="006F1789" w:rsidRPr="005D01F8">
        <w:rPr>
          <w:rFonts w:ascii="Times New Roman" w:eastAsia="Calibri" w:hAnsi="Times New Roman" w:cs="Times New Roman"/>
          <w:sz w:val="28"/>
          <w:szCs w:val="28"/>
        </w:rPr>
        <w:t xml:space="preserve"> </w:t>
      </w:r>
      <w:r w:rsidR="00EB24B3">
        <w:rPr>
          <w:rFonts w:ascii="Times New Roman" w:eastAsia="Calibri" w:hAnsi="Times New Roman" w:cs="Times New Roman"/>
          <w:sz w:val="28"/>
          <w:szCs w:val="28"/>
        </w:rPr>
        <w:br/>
      </w:r>
      <w:r w:rsidR="006F1789" w:rsidRPr="005D01F8">
        <w:rPr>
          <w:rFonts w:ascii="Times New Roman" w:eastAsia="Calibri" w:hAnsi="Times New Roman" w:cs="Times New Roman"/>
          <w:sz w:val="28"/>
          <w:szCs w:val="28"/>
        </w:rPr>
        <w:t>(при необходимости)</w:t>
      </w:r>
      <w:r w:rsidRPr="005D01F8">
        <w:rPr>
          <w:rFonts w:ascii="Times New Roman" w:eastAsia="Calibri" w:hAnsi="Times New Roman" w:cs="Times New Roman"/>
          <w:sz w:val="28"/>
          <w:szCs w:val="28"/>
        </w:rPr>
        <w:t>.</w:t>
      </w: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p>
    <w:p w:rsidR="00107CE4" w:rsidRPr="00011926" w:rsidRDefault="00107CE4" w:rsidP="00011926">
      <w:pPr>
        <w:spacing w:after="0" w:line="240" w:lineRule="auto"/>
        <w:ind w:firstLine="709"/>
        <w:contextualSpacing/>
        <w:jc w:val="center"/>
        <w:rPr>
          <w:rFonts w:ascii="Times New Roman" w:eastAsia="Times New Roman" w:hAnsi="Times New Roman" w:cs="Times New Roman"/>
          <w:sz w:val="28"/>
          <w:szCs w:val="28"/>
          <w:lang w:eastAsia="ru-RU"/>
        </w:rPr>
      </w:pPr>
      <w:r w:rsidRPr="00011926">
        <w:rPr>
          <w:rFonts w:ascii="Times New Roman" w:eastAsia="Times New Roman" w:hAnsi="Times New Roman" w:cs="Times New Roman"/>
          <w:sz w:val="28"/>
          <w:szCs w:val="28"/>
          <w:lang w:eastAsia="ru-RU"/>
        </w:rPr>
        <w:t>9. Порядок расчета размера предоставляемой субсидии</w:t>
      </w:r>
    </w:p>
    <w:p w:rsidR="00107CE4" w:rsidRPr="005D01F8" w:rsidRDefault="00107CE4" w:rsidP="00107CE4">
      <w:pPr>
        <w:spacing w:after="0" w:line="240" w:lineRule="auto"/>
        <w:ind w:firstLine="709"/>
        <w:contextualSpacing/>
        <w:jc w:val="both"/>
        <w:rPr>
          <w:rFonts w:ascii="Times New Roman" w:eastAsia="Times New Roman" w:hAnsi="Times New Roman" w:cs="Times New Roman"/>
          <w:b/>
          <w:sz w:val="28"/>
          <w:szCs w:val="28"/>
          <w:lang w:eastAsia="ru-RU"/>
        </w:rPr>
      </w:pP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Размер предоставляемой субсидии (W) рассчитывается по формуле:</w:t>
      </w: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W = S x V x </w:t>
      </w:r>
      <w:proofErr w:type="spellStart"/>
      <w:r w:rsidRPr="005D01F8">
        <w:rPr>
          <w:rFonts w:ascii="Times New Roman" w:eastAsia="Calibri" w:hAnsi="Times New Roman" w:cs="Times New Roman"/>
          <w:sz w:val="28"/>
          <w:szCs w:val="28"/>
        </w:rPr>
        <w:t>k</w:t>
      </w:r>
      <w:r w:rsidRPr="00011926">
        <w:rPr>
          <w:rFonts w:ascii="Times New Roman" w:eastAsia="Calibri" w:hAnsi="Times New Roman" w:cs="Times New Roman"/>
          <w:sz w:val="28"/>
          <w:szCs w:val="28"/>
          <w:vertAlign w:val="subscript"/>
        </w:rPr>
        <w:t>рез</w:t>
      </w:r>
      <w:proofErr w:type="spellEnd"/>
      <w:r w:rsidRPr="005D01F8">
        <w:rPr>
          <w:rFonts w:ascii="Times New Roman" w:eastAsia="Calibri" w:hAnsi="Times New Roman" w:cs="Times New Roman"/>
          <w:sz w:val="28"/>
          <w:szCs w:val="28"/>
        </w:rPr>
        <w:t xml:space="preserve"> x </w:t>
      </w:r>
      <w:proofErr w:type="spellStart"/>
      <w:r w:rsidRPr="005D01F8">
        <w:rPr>
          <w:rFonts w:ascii="Times New Roman" w:eastAsia="Calibri" w:hAnsi="Times New Roman" w:cs="Times New Roman"/>
          <w:sz w:val="28"/>
          <w:szCs w:val="28"/>
        </w:rPr>
        <w:t>k</w:t>
      </w:r>
      <w:r w:rsidRPr="00011926">
        <w:rPr>
          <w:rFonts w:ascii="Times New Roman" w:eastAsia="Calibri" w:hAnsi="Times New Roman" w:cs="Times New Roman"/>
          <w:sz w:val="28"/>
          <w:szCs w:val="28"/>
          <w:vertAlign w:val="subscript"/>
        </w:rPr>
        <w:t>прод</w:t>
      </w:r>
      <w:proofErr w:type="spellEnd"/>
      <w:r w:rsidRPr="005D01F8">
        <w:rPr>
          <w:rFonts w:ascii="Times New Roman" w:eastAsia="Calibri" w:hAnsi="Times New Roman" w:cs="Times New Roman"/>
          <w:sz w:val="28"/>
          <w:szCs w:val="28"/>
        </w:rPr>
        <w:t xml:space="preserve"> x </w:t>
      </w:r>
      <w:proofErr w:type="spellStart"/>
      <w:r w:rsidRPr="005D01F8">
        <w:rPr>
          <w:rFonts w:ascii="Times New Roman" w:eastAsia="Calibri" w:hAnsi="Times New Roman" w:cs="Times New Roman"/>
          <w:sz w:val="28"/>
          <w:szCs w:val="28"/>
        </w:rPr>
        <w:t>k</w:t>
      </w:r>
      <w:r w:rsidRPr="00011926">
        <w:rPr>
          <w:rFonts w:ascii="Times New Roman" w:eastAsia="Calibri" w:hAnsi="Times New Roman" w:cs="Times New Roman"/>
          <w:sz w:val="28"/>
          <w:szCs w:val="28"/>
          <w:vertAlign w:val="subscript"/>
        </w:rPr>
        <w:t>страхование</w:t>
      </w:r>
      <w:proofErr w:type="spellEnd"/>
      <w:r w:rsidRPr="005D01F8">
        <w:rPr>
          <w:rFonts w:ascii="Times New Roman" w:eastAsia="Calibri" w:hAnsi="Times New Roman" w:cs="Times New Roman"/>
          <w:sz w:val="28"/>
          <w:szCs w:val="28"/>
        </w:rPr>
        <w:t>,</w:t>
      </w:r>
    </w:p>
    <w:p w:rsidR="0015546D" w:rsidRDefault="0015546D" w:rsidP="00107CE4">
      <w:pPr>
        <w:spacing w:after="0" w:line="240" w:lineRule="auto"/>
        <w:ind w:firstLine="709"/>
        <w:contextualSpacing/>
        <w:jc w:val="both"/>
        <w:rPr>
          <w:rFonts w:ascii="Times New Roman" w:eastAsia="Calibri" w:hAnsi="Times New Roman" w:cs="Times New Roman"/>
          <w:sz w:val="28"/>
          <w:szCs w:val="28"/>
        </w:rPr>
      </w:pP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где:</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S – ставка субсидии:</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lastRenderedPageBreak/>
        <w:t>на 1 килограмм реализованного и (или) отгруженного на собственную переработку</w:t>
      </w:r>
      <w:r w:rsidR="001B1FC6" w:rsidRPr="005D01F8">
        <w:rPr>
          <w:rFonts w:ascii="Times New Roman" w:eastAsia="Calibri" w:hAnsi="Times New Roman" w:cs="Times New Roman"/>
          <w:sz w:val="28"/>
          <w:szCs w:val="28"/>
        </w:rPr>
        <w:t xml:space="preserve"> коровьего молока (с 1 </w:t>
      </w:r>
      <w:r w:rsidR="007725BD" w:rsidRPr="005D01F8">
        <w:rPr>
          <w:rFonts w:ascii="Times New Roman" w:eastAsia="Calibri" w:hAnsi="Times New Roman" w:cs="Times New Roman"/>
          <w:sz w:val="28"/>
          <w:szCs w:val="28"/>
        </w:rPr>
        <w:t>мая</w:t>
      </w:r>
      <w:r w:rsidR="001B1FC6" w:rsidRPr="005D01F8">
        <w:rPr>
          <w:rFonts w:ascii="Times New Roman" w:eastAsia="Calibri" w:hAnsi="Times New Roman" w:cs="Times New Roman"/>
          <w:sz w:val="28"/>
          <w:szCs w:val="28"/>
        </w:rPr>
        <w:t xml:space="preserve"> 2024 года по </w:t>
      </w:r>
      <w:r w:rsidR="007725BD" w:rsidRPr="005D01F8">
        <w:rPr>
          <w:rFonts w:ascii="Times New Roman" w:eastAsia="Calibri" w:hAnsi="Times New Roman" w:cs="Times New Roman"/>
          <w:sz w:val="28"/>
          <w:szCs w:val="28"/>
        </w:rPr>
        <w:t>30 июня</w:t>
      </w:r>
      <w:r w:rsidR="001B1FC6" w:rsidRPr="005D01F8">
        <w:rPr>
          <w:rFonts w:ascii="Times New Roman" w:eastAsia="Calibri" w:hAnsi="Times New Roman" w:cs="Times New Roman"/>
          <w:sz w:val="28"/>
          <w:szCs w:val="28"/>
        </w:rPr>
        <w:t xml:space="preserve"> 2024</w:t>
      </w:r>
      <w:r w:rsidRPr="005D01F8">
        <w:rPr>
          <w:rFonts w:ascii="Times New Roman" w:eastAsia="Calibri" w:hAnsi="Times New Roman" w:cs="Times New Roman"/>
          <w:sz w:val="28"/>
          <w:szCs w:val="28"/>
        </w:rPr>
        <w:t xml:space="preserve"> года (включительно)) – 4,</w:t>
      </w:r>
      <w:r w:rsidR="007725BD" w:rsidRPr="005D01F8">
        <w:rPr>
          <w:rFonts w:ascii="Times New Roman" w:eastAsia="Calibri" w:hAnsi="Times New Roman" w:cs="Times New Roman"/>
          <w:sz w:val="28"/>
          <w:szCs w:val="28"/>
        </w:rPr>
        <w:t>85</w:t>
      </w:r>
      <w:r w:rsidRPr="005D01F8">
        <w:rPr>
          <w:rFonts w:ascii="Times New Roman" w:eastAsia="Calibri" w:hAnsi="Times New Roman" w:cs="Times New Roman"/>
          <w:sz w:val="28"/>
          <w:szCs w:val="28"/>
        </w:rPr>
        <w:t xml:space="preserve"> рубл</w:t>
      </w:r>
      <w:r w:rsidR="0015546D">
        <w:rPr>
          <w:rFonts w:ascii="Times New Roman" w:eastAsia="Calibri" w:hAnsi="Times New Roman" w:cs="Times New Roman"/>
          <w:sz w:val="28"/>
          <w:szCs w:val="28"/>
        </w:rPr>
        <w:t>я</w:t>
      </w:r>
      <w:r w:rsidRPr="005D01F8">
        <w:rPr>
          <w:rFonts w:ascii="Times New Roman" w:eastAsia="Calibri" w:hAnsi="Times New Roman" w:cs="Times New Roman"/>
          <w:sz w:val="28"/>
          <w:szCs w:val="28"/>
        </w:rPr>
        <w:t>;</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на 1 килограмм реализованного и (или) отгруженного на собственную переработ</w:t>
      </w:r>
      <w:r w:rsidR="001B1FC6" w:rsidRPr="005D01F8">
        <w:rPr>
          <w:rFonts w:ascii="Times New Roman" w:eastAsia="Calibri" w:hAnsi="Times New Roman" w:cs="Times New Roman"/>
          <w:sz w:val="28"/>
          <w:szCs w:val="28"/>
        </w:rPr>
        <w:t xml:space="preserve">ку козьего молока (с 1 </w:t>
      </w:r>
      <w:r w:rsidR="007725BD" w:rsidRPr="005D01F8">
        <w:rPr>
          <w:rFonts w:ascii="Times New Roman" w:eastAsia="Calibri" w:hAnsi="Times New Roman" w:cs="Times New Roman"/>
          <w:sz w:val="28"/>
          <w:szCs w:val="28"/>
        </w:rPr>
        <w:t>мая</w:t>
      </w:r>
      <w:r w:rsidR="001B1FC6" w:rsidRPr="005D01F8">
        <w:rPr>
          <w:rFonts w:ascii="Times New Roman" w:eastAsia="Calibri" w:hAnsi="Times New Roman" w:cs="Times New Roman"/>
          <w:sz w:val="28"/>
          <w:szCs w:val="28"/>
        </w:rPr>
        <w:t xml:space="preserve"> 2024 года по </w:t>
      </w:r>
      <w:r w:rsidR="007725BD" w:rsidRPr="005D01F8">
        <w:rPr>
          <w:rFonts w:ascii="Times New Roman" w:eastAsia="Calibri" w:hAnsi="Times New Roman" w:cs="Times New Roman"/>
          <w:sz w:val="28"/>
          <w:szCs w:val="28"/>
        </w:rPr>
        <w:t>30 июня</w:t>
      </w:r>
      <w:r w:rsidR="001B1FC6" w:rsidRPr="005D01F8">
        <w:rPr>
          <w:rFonts w:ascii="Times New Roman" w:eastAsia="Calibri" w:hAnsi="Times New Roman" w:cs="Times New Roman"/>
          <w:sz w:val="28"/>
          <w:szCs w:val="28"/>
        </w:rPr>
        <w:t xml:space="preserve"> 2024</w:t>
      </w:r>
      <w:r w:rsidRPr="005D01F8">
        <w:rPr>
          <w:rFonts w:ascii="Times New Roman" w:eastAsia="Calibri" w:hAnsi="Times New Roman" w:cs="Times New Roman"/>
          <w:sz w:val="28"/>
          <w:szCs w:val="28"/>
        </w:rPr>
        <w:t xml:space="preserve"> года (включительно)) – 15,0 рубл</w:t>
      </w:r>
      <w:r w:rsidR="0015546D">
        <w:rPr>
          <w:rFonts w:ascii="Times New Roman" w:eastAsia="Calibri" w:hAnsi="Times New Roman" w:cs="Times New Roman"/>
          <w:sz w:val="28"/>
          <w:szCs w:val="28"/>
        </w:rPr>
        <w:t>я</w:t>
      </w:r>
      <w:r w:rsidRPr="005D01F8">
        <w:rPr>
          <w:rFonts w:ascii="Times New Roman" w:eastAsia="Calibri" w:hAnsi="Times New Roman" w:cs="Times New Roman"/>
          <w:sz w:val="28"/>
          <w:szCs w:val="28"/>
        </w:rPr>
        <w:t>;</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V </w:t>
      </w:r>
      <w:r w:rsidR="00011926" w:rsidRPr="00011926">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объем реализованного и (или) отгруженного на собственную переработку коровьего либо козьего молока;</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proofErr w:type="spellStart"/>
      <w:r w:rsidRPr="005D01F8">
        <w:rPr>
          <w:rFonts w:ascii="Times New Roman" w:eastAsia="Calibri" w:hAnsi="Times New Roman" w:cs="Times New Roman"/>
          <w:sz w:val="28"/>
          <w:szCs w:val="28"/>
        </w:rPr>
        <w:t>k</w:t>
      </w:r>
      <w:r w:rsidRPr="00011926">
        <w:rPr>
          <w:rFonts w:ascii="Times New Roman" w:eastAsia="Calibri" w:hAnsi="Times New Roman" w:cs="Times New Roman"/>
          <w:sz w:val="28"/>
          <w:szCs w:val="28"/>
          <w:vertAlign w:val="subscript"/>
        </w:rPr>
        <w:t>рез</w:t>
      </w:r>
      <w:proofErr w:type="spellEnd"/>
      <w:r w:rsidRPr="005D01F8">
        <w:rPr>
          <w:rFonts w:ascii="Times New Roman" w:eastAsia="Calibri" w:hAnsi="Times New Roman" w:cs="Times New Roman"/>
          <w:sz w:val="28"/>
          <w:szCs w:val="28"/>
        </w:rPr>
        <w:t xml:space="preserve"> </w:t>
      </w:r>
      <w:r w:rsidR="00011926" w:rsidRPr="00011926">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в случае выполнения участником отбора условия по достижению в году, предшествующем году получения субсидии, результатов, предусмотренных </w:t>
      </w:r>
      <w:r w:rsidR="006D2E5F" w:rsidRPr="005D01F8">
        <w:rPr>
          <w:rFonts w:ascii="Times New Roman" w:eastAsia="Calibri" w:hAnsi="Times New Roman" w:cs="Times New Roman"/>
          <w:sz w:val="28"/>
          <w:szCs w:val="28"/>
        </w:rPr>
        <w:t>разделом</w:t>
      </w:r>
      <w:r w:rsidRPr="005D01F8">
        <w:rPr>
          <w:rFonts w:ascii="Times New Roman" w:eastAsia="Calibri" w:hAnsi="Times New Roman" w:cs="Times New Roman"/>
          <w:sz w:val="28"/>
          <w:szCs w:val="28"/>
        </w:rPr>
        <w:t xml:space="preserve"> 5 настоящего Решения, к ставке применяется коэффициент в размере, равном отношению фактического значения результата за отчетный год к установленному, но не выше 1,2;</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в случае невыполнения участником отбора условия по достижению </w:t>
      </w:r>
      <w:r w:rsidR="001165A1">
        <w:rPr>
          <w:rFonts w:ascii="Times New Roman" w:eastAsia="Calibri" w:hAnsi="Times New Roman" w:cs="Times New Roman"/>
          <w:sz w:val="28"/>
          <w:szCs w:val="28"/>
        </w:rPr>
        <w:br/>
      </w:r>
      <w:r w:rsidRPr="005D01F8">
        <w:rPr>
          <w:rFonts w:ascii="Times New Roman" w:eastAsia="Calibri" w:hAnsi="Times New Roman" w:cs="Times New Roman"/>
          <w:sz w:val="28"/>
          <w:szCs w:val="28"/>
        </w:rPr>
        <w:t xml:space="preserve">в отчетном финансовом году результатов, предусмотренных </w:t>
      </w:r>
      <w:r w:rsidR="006D2E5F" w:rsidRPr="005D01F8">
        <w:rPr>
          <w:rFonts w:ascii="Times New Roman" w:eastAsia="Calibri" w:hAnsi="Times New Roman" w:cs="Times New Roman"/>
          <w:sz w:val="28"/>
          <w:szCs w:val="28"/>
        </w:rPr>
        <w:t>разделом</w:t>
      </w:r>
      <w:r w:rsidRPr="005D01F8">
        <w:rPr>
          <w:rFonts w:ascii="Times New Roman" w:eastAsia="Calibri" w:hAnsi="Times New Roman" w:cs="Times New Roman"/>
          <w:sz w:val="28"/>
          <w:szCs w:val="28"/>
        </w:rPr>
        <w:t xml:space="preserve"> 5 настоящего Решения, к ставке применяется коэффициент в размере, равном отношению фактического значения за отчетный год к установленному, </w:t>
      </w:r>
      <w:r w:rsidR="001165A1">
        <w:rPr>
          <w:rFonts w:ascii="Times New Roman" w:eastAsia="Calibri" w:hAnsi="Times New Roman" w:cs="Times New Roman"/>
          <w:sz w:val="28"/>
          <w:szCs w:val="28"/>
        </w:rPr>
        <w:br/>
      </w:r>
      <w:r w:rsidRPr="005D01F8">
        <w:rPr>
          <w:rFonts w:ascii="Times New Roman" w:eastAsia="Calibri" w:hAnsi="Times New Roman" w:cs="Times New Roman"/>
          <w:sz w:val="28"/>
          <w:szCs w:val="28"/>
        </w:rPr>
        <w:t>но не менее 0,8;</w:t>
      </w:r>
    </w:p>
    <w:p w:rsidR="00DF5B1F" w:rsidRPr="005D01F8" w:rsidRDefault="00DD37E1" w:rsidP="00DD37E1">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если </w:t>
      </w:r>
      <w:r w:rsidR="000B2D23" w:rsidRPr="005D01F8">
        <w:rPr>
          <w:rFonts w:ascii="Times New Roman" w:eastAsia="Calibri" w:hAnsi="Times New Roman" w:cs="Times New Roman"/>
          <w:sz w:val="28"/>
          <w:szCs w:val="28"/>
        </w:rPr>
        <w:t>в предшествующем году</w:t>
      </w:r>
      <w:r w:rsidRPr="005D01F8">
        <w:rPr>
          <w:rFonts w:ascii="Times New Roman" w:eastAsia="Calibri" w:hAnsi="Times New Roman" w:cs="Times New Roman"/>
          <w:sz w:val="28"/>
          <w:szCs w:val="28"/>
        </w:rPr>
        <w:t xml:space="preserve"> соглашение</w:t>
      </w:r>
      <w:r w:rsidR="00DF5B1F" w:rsidRPr="005D01F8">
        <w:rPr>
          <w:rFonts w:ascii="Times New Roman" w:eastAsia="Calibri" w:hAnsi="Times New Roman" w:cs="Times New Roman"/>
          <w:sz w:val="28"/>
          <w:szCs w:val="28"/>
        </w:rPr>
        <w:t xml:space="preserve"> в целях достижени</w:t>
      </w:r>
      <w:r w:rsidRPr="005D01F8">
        <w:rPr>
          <w:rFonts w:ascii="Times New Roman" w:eastAsia="Calibri" w:hAnsi="Times New Roman" w:cs="Times New Roman"/>
          <w:sz w:val="28"/>
          <w:szCs w:val="28"/>
        </w:rPr>
        <w:t>я</w:t>
      </w:r>
      <w:r w:rsidR="00DF5B1F" w:rsidRPr="005D01F8">
        <w:rPr>
          <w:rFonts w:ascii="Times New Roman" w:eastAsia="Calibri" w:hAnsi="Times New Roman" w:cs="Times New Roman"/>
          <w:sz w:val="28"/>
          <w:szCs w:val="28"/>
        </w:rPr>
        <w:t xml:space="preserve"> </w:t>
      </w:r>
      <w:r w:rsidR="001165A1">
        <w:rPr>
          <w:rFonts w:ascii="Times New Roman" w:eastAsia="Calibri" w:hAnsi="Times New Roman" w:cs="Times New Roman"/>
          <w:sz w:val="28"/>
          <w:szCs w:val="28"/>
        </w:rPr>
        <w:br/>
      </w:r>
      <w:r w:rsidR="00DF5B1F" w:rsidRPr="005D01F8">
        <w:rPr>
          <w:rFonts w:ascii="Times New Roman" w:eastAsia="Calibri" w:hAnsi="Times New Roman" w:cs="Times New Roman"/>
          <w:sz w:val="28"/>
          <w:szCs w:val="28"/>
        </w:rPr>
        <w:t xml:space="preserve">в отчетном финансовом году результатов, предусмотренных </w:t>
      </w:r>
      <w:r w:rsidR="006D2E5F" w:rsidRPr="005D01F8">
        <w:rPr>
          <w:rFonts w:ascii="Times New Roman" w:eastAsia="Calibri" w:hAnsi="Times New Roman" w:cs="Times New Roman"/>
          <w:sz w:val="28"/>
          <w:szCs w:val="28"/>
        </w:rPr>
        <w:t>разделом</w:t>
      </w:r>
      <w:r w:rsidR="00DF5B1F" w:rsidRPr="005D01F8">
        <w:rPr>
          <w:rFonts w:ascii="Times New Roman" w:eastAsia="Calibri" w:hAnsi="Times New Roman" w:cs="Times New Roman"/>
          <w:sz w:val="28"/>
          <w:szCs w:val="28"/>
        </w:rPr>
        <w:t xml:space="preserve"> 5 настоящего Решения</w:t>
      </w:r>
      <w:r w:rsidR="0015546D">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не заключалось</w:t>
      </w:r>
      <w:r w:rsidR="004F6D50" w:rsidRPr="005D01F8">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w:t>
      </w:r>
      <w:r w:rsidR="004F6D50" w:rsidRPr="005D01F8">
        <w:rPr>
          <w:rFonts w:ascii="Times New Roman" w:eastAsia="Calibri" w:hAnsi="Times New Roman" w:cs="Times New Roman"/>
          <w:sz w:val="28"/>
          <w:szCs w:val="28"/>
          <w:lang w:val="en-US"/>
        </w:rPr>
        <w:t>k</w:t>
      </w:r>
      <w:r w:rsidR="004F6D50" w:rsidRPr="005D01F8">
        <w:rPr>
          <w:rFonts w:ascii="Times New Roman" w:eastAsia="Calibri" w:hAnsi="Times New Roman" w:cs="Times New Roman"/>
          <w:sz w:val="28"/>
          <w:szCs w:val="28"/>
        </w:rPr>
        <w:t>рез не применяется;</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proofErr w:type="spellStart"/>
      <w:r w:rsidRPr="005D01F8">
        <w:rPr>
          <w:rFonts w:ascii="Times New Roman" w:eastAsia="Calibri" w:hAnsi="Times New Roman" w:cs="Times New Roman"/>
          <w:sz w:val="28"/>
          <w:szCs w:val="28"/>
        </w:rPr>
        <w:t>k</w:t>
      </w:r>
      <w:r w:rsidRPr="00011926">
        <w:rPr>
          <w:rFonts w:ascii="Times New Roman" w:eastAsia="Calibri" w:hAnsi="Times New Roman" w:cs="Times New Roman"/>
          <w:sz w:val="28"/>
          <w:szCs w:val="28"/>
          <w:vertAlign w:val="subscript"/>
        </w:rPr>
        <w:t>прод</w:t>
      </w:r>
      <w:proofErr w:type="spellEnd"/>
      <w:r w:rsidRPr="005D01F8">
        <w:rPr>
          <w:rFonts w:ascii="Times New Roman" w:eastAsia="Calibri" w:hAnsi="Times New Roman" w:cs="Times New Roman"/>
          <w:sz w:val="28"/>
          <w:szCs w:val="28"/>
        </w:rPr>
        <w:t xml:space="preserve"> </w:t>
      </w:r>
      <w:r w:rsidR="00011926" w:rsidRPr="00011926">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в случае достижения средней молочной продуктивности коров за отчетный финансовый год выше 5 000,01 кг</w:t>
      </w:r>
      <w:r w:rsidR="006F1262" w:rsidRPr="005D01F8">
        <w:rPr>
          <w:rFonts w:ascii="Times New Roman" w:eastAsia="Calibri" w:hAnsi="Times New Roman" w:cs="Times New Roman"/>
          <w:sz w:val="28"/>
          <w:szCs w:val="28"/>
        </w:rPr>
        <w:t xml:space="preserve"> применяется коэффициент 1,2</w:t>
      </w:r>
      <w:r w:rsidRPr="005D01F8">
        <w:rPr>
          <w:rFonts w:ascii="Times New Roman" w:eastAsia="Calibri" w:hAnsi="Times New Roman" w:cs="Times New Roman"/>
          <w:sz w:val="28"/>
          <w:szCs w:val="28"/>
        </w:rPr>
        <w:t>;</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proofErr w:type="spellStart"/>
      <w:r w:rsidRPr="005D01F8">
        <w:rPr>
          <w:rFonts w:ascii="Times New Roman" w:eastAsia="Calibri" w:hAnsi="Times New Roman" w:cs="Times New Roman"/>
          <w:sz w:val="28"/>
          <w:szCs w:val="28"/>
        </w:rPr>
        <w:t>k</w:t>
      </w:r>
      <w:r w:rsidRPr="00011926">
        <w:rPr>
          <w:rFonts w:ascii="Times New Roman" w:eastAsia="Calibri" w:hAnsi="Times New Roman" w:cs="Times New Roman"/>
          <w:sz w:val="28"/>
          <w:szCs w:val="28"/>
          <w:vertAlign w:val="subscript"/>
        </w:rPr>
        <w:t>страхование</w:t>
      </w:r>
      <w:proofErr w:type="spellEnd"/>
      <w:r w:rsidRPr="005D01F8">
        <w:rPr>
          <w:rFonts w:ascii="Times New Roman" w:eastAsia="Calibri" w:hAnsi="Times New Roman" w:cs="Times New Roman"/>
          <w:sz w:val="28"/>
          <w:szCs w:val="28"/>
        </w:rPr>
        <w:t xml:space="preserve"> </w:t>
      </w:r>
      <w:r w:rsidR="00011926" w:rsidRPr="00011926">
        <w:rPr>
          <w:rFonts w:ascii="Times New Roman" w:eastAsia="Calibri" w:hAnsi="Times New Roman" w:cs="Times New Roman"/>
          <w:sz w:val="28"/>
          <w:szCs w:val="28"/>
        </w:rPr>
        <w:t>–</w:t>
      </w:r>
      <w:r w:rsidRPr="005D01F8">
        <w:rPr>
          <w:rFonts w:ascii="Times New Roman" w:eastAsia="Calibri" w:hAnsi="Times New Roman" w:cs="Times New Roman"/>
          <w:sz w:val="28"/>
          <w:szCs w:val="28"/>
        </w:rPr>
        <w:t xml:space="preserve"> при наличии у участника отбора, застрахованного </w:t>
      </w:r>
      <w:r w:rsidR="001165A1">
        <w:rPr>
          <w:rFonts w:ascii="Times New Roman" w:eastAsia="Calibri" w:hAnsi="Times New Roman" w:cs="Times New Roman"/>
          <w:sz w:val="28"/>
          <w:szCs w:val="28"/>
        </w:rPr>
        <w:br/>
      </w:r>
      <w:r w:rsidRPr="005D01F8">
        <w:rPr>
          <w:rFonts w:ascii="Times New Roman" w:eastAsia="Calibri" w:hAnsi="Times New Roman" w:cs="Times New Roman"/>
          <w:sz w:val="28"/>
          <w:szCs w:val="28"/>
        </w:rPr>
        <w:t>с государственной поддержкой в отчетном финансовом году поголовья крупного и (или) мелкого рогатого скота молочной продуктивности применяется коэффициент в размере не более 1,2.</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 xml:space="preserve">Размер субсидии, предоставляемой </w:t>
      </w:r>
      <w:r w:rsidR="001165A1">
        <w:rPr>
          <w:rFonts w:ascii="Times New Roman" w:eastAsia="Calibri" w:hAnsi="Times New Roman" w:cs="Times New Roman"/>
          <w:sz w:val="28"/>
          <w:szCs w:val="28"/>
        </w:rPr>
        <w:t>получателю субсидии</w:t>
      </w:r>
      <w:r w:rsidRPr="005D01F8">
        <w:rPr>
          <w:rFonts w:ascii="Times New Roman" w:eastAsia="Calibri" w:hAnsi="Times New Roman" w:cs="Times New Roman"/>
          <w:sz w:val="28"/>
          <w:szCs w:val="28"/>
        </w:rPr>
        <w:t>, не должен превышать 90% от произведенных затрат (без учета налога на добавленную стоимость).</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r w:rsidRPr="005D01F8">
        <w:rPr>
          <w:rFonts w:ascii="Times New Roman" w:eastAsia="Calibri" w:hAnsi="Times New Roman" w:cs="Times New Roman"/>
          <w:sz w:val="28"/>
          <w:szCs w:val="28"/>
        </w:rPr>
        <w:t>Для получателей субсидий, использующих право на освобождение от исполнения обязанности налогоплательщика, связанной с исчислением и уплатой налога на добавленную стоимость, возмещение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107CE4" w:rsidRPr="005D01F8" w:rsidRDefault="00107CE4" w:rsidP="00107CE4">
      <w:pPr>
        <w:spacing w:after="0" w:line="240" w:lineRule="auto"/>
        <w:ind w:firstLine="709"/>
        <w:contextualSpacing/>
        <w:jc w:val="both"/>
        <w:rPr>
          <w:rFonts w:ascii="Times New Roman" w:eastAsia="Calibri" w:hAnsi="Times New Roman" w:cs="Times New Roman"/>
          <w:sz w:val="28"/>
          <w:szCs w:val="28"/>
        </w:rPr>
      </w:pPr>
    </w:p>
    <w:p w:rsidR="00107CE4" w:rsidRPr="00011926" w:rsidRDefault="00107CE4" w:rsidP="00011926">
      <w:pPr>
        <w:spacing w:after="0" w:line="240" w:lineRule="auto"/>
        <w:ind w:right="-81" w:firstLine="708"/>
        <w:jc w:val="center"/>
        <w:rPr>
          <w:rFonts w:ascii="Times New Roman" w:eastAsia="Times New Roman" w:hAnsi="Times New Roman" w:cs="Times New Roman"/>
          <w:sz w:val="28"/>
          <w:szCs w:val="28"/>
          <w:lang w:eastAsia="ru-RU"/>
        </w:rPr>
      </w:pPr>
      <w:r w:rsidRPr="00011926">
        <w:rPr>
          <w:rFonts w:ascii="Times New Roman" w:eastAsia="Times New Roman" w:hAnsi="Times New Roman" w:cs="Times New Roman"/>
          <w:sz w:val="28"/>
          <w:szCs w:val="28"/>
          <w:lang w:eastAsia="ru-RU"/>
        </w:rPr>
        <w:t>10. Контроль за соблюдением целей, условий и порядка предоставления субсидий и ответственность за их несоблюдение</w:t>
      </w:r>
    </w:p>
    <w:p w:rsidR="00107CE4" w:rsidRPr="005D01F8" w:rsidRDefault="00107CE4" w:rsidP="00107CE4">
      <w:pPr>
        <w:spacing w:after="0" w:line="240" w:lineRule="auto"/>
        <w:ind w:right="-81" w:firstLine="708"/>
        <w:jc w:val="both"/>
        <w:rPr>
          <w:rFonts w:ascii="Times New Roman" w:eastAsia="Times New Roman" w:hAnsi="Times New Roman" w:cs="Times New Roman"/>
          <w:b/>
          <w:sz w:val="28"/>
          <w:szCs w:val="28"/>
          <w:lang w:eastAsia="ru-RU"/>
        </w:rPr>
      </w:pP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 xml:space="preserve">В случае выявления, в том числе по фактам проверок, проведенных Министерством и (или) уполномоченными органами государственного финансового контроля, фактов нарушения получателем субсидии целей, условий и порядка предоставления субсидии, которые установлены Правилами предоставления из бюджетов бюджетной системы Российской </w:t>
      </w:r>
      <w:r w:rsidRPr="005D01F8">
        <w:rPr>
          <w:rFonts w:ascii="Times New Roman" w:eastAsia="Times New Roman" w:hAnsi="Times New Roman" w:cs="Times New Roman"/>
          <w:sz w:val="28"/>
          <w:szCs w:val="28"/>
          <w:lang w:eastAsia="ru-RU"/>
        </w:rPr>
        <w:lastRenderedPageBreak/>
        <w:t xml:space="preserve">Федерации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утвержденными постановлением Правительства  Российской Федерации от 25 октября 2023 года № 1780, настоящим Решением и соглашением, а также фактов </w:t>
      </w:r>
      <w:proofErr w:type="spellStart"/>
      <w:r w:rsidRPr="005D01F8">
        <w:rPr>
          <w:rFonts w:ascii="Times New Roman" w:eastAsia="Times New Roman" w:hAnsi="Times New Roman" w:cs="Times New Roman"/>
          <w:sz w:val="28"/>
          <w:szCs w:val="28"/>
          <w:lang w:eastAsia="ru-RU"/>
        </w:rPr>
        <w:t>недостижения</w:t>
      </w:r>
      <w:proofErr w:type="spellEnd"/>
      <w:r w:rsidRPr="005D01F8">
        <w:rPr>
          <w:rFonts w:ascii="Times New Roman" w:eastAsia="Times New Roman" w:hAnsi="Times New Roman" w:cs="Times New Roman"/>
          <w:sz w:val="28"/>
          <w:szCs w:val="28"/>
          <w:lang w:eastAsia="ru-RU"/>
        </w:rPr>
        <w:t xml:space="preserve"> плановых значений результатов предоставления субсидии, средства подлежат возврату в бюджет Республики Башкортостан</w:t>
      </w:r>
      <w:r w:rsidR="005F49D7">
        <w:rPr>
          <w:rFonts w:ascii="Times New Roman" w:eastAsia="Times New Roman" w:hAnsi="Times New Roman" w:cs="Times New Roman"/>
          <w:sz w:val="28"/>
          <w:szCs w:val="28"/>
          <w:lang w:eastAsia="ru-RU"/>
        </w:rPr>
        <w:t xml:space="preserve"> в объеме выявленных нарушений </w:t>
      </w:r>
      <w:r w:rsidRPr="005D01F8">
        <w:rPr>
          <w:rFonts w:ascii="Times New Roman" w:eastAsia="Times New Roman" w:hAnsi="Times New Roman" w:cs="Times New Roman"/>
          <w:sz w:val="28"/>
          <w:szCs w:val="28"/>
          <w:lang w:eastAsia="ru-RU"/>
        </w:rPr>
        <w:t>на основании:</w:t>
      </w:r>
    </w:p>
    <w:p w:rsidR="00107CE4" w:rsidRPr="005D01F8" w:rsidRDefault="005F49D7" w:rsidP="00107CE4">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а) </w:t>
      </w:r>
      <w:r w:rsidR="00107CE4" w:rsidRPr="005D01F8">
        <w:rPr>
          <w:rFonts w:ascii="Times New Roman" w:eastAsia="Times New Roman" w:hAnsi="Times New Roman" w:cs="Times New Roman"/>
          <w:sz w:val="28"/>
          <w:szCs w:val="28"/>
          <w:lang w:eastAsia="ru-RU"/>
        </w:rPr>
        <w:t>представления и (или) предписания уполномоченного органа государственного финансового контроля в порядке и сроки, установленные законодательством;</w:t>
      </w:r>
    </w:p>
    <w:p w:rsidR="00107CE4" w:rsidRPr="005D01F8" w:rsidRDefault="005F49D7" w:rsidP="00107CE4">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107CE4" w:rsidRPr="005D01F8">
        <w:rPr>
          <w:rFonts w:ascii="Times New Roman" w:eastAsia="Times New Roman" w:hAnsi="Times New Roman" w:cs="Times New Roman"/>
          <w:sz w:val="28"/>
          <w:szCs w:val="28"/>
          <w:lang w:eastAsia="ru-RU"/>
        </w:rPr>
        <w:t>уведомления Министерства в следующем порядке:</w:t>
      </w: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r w:rsidRPr="005D01F8">
        <w:rPr>
          <w:rFonts w:ascii="Times New Roman" w:eastAsia="Times New Roman" w:hAnsi="Times New Roman" w:cs="Times New Roman"/>
          <w:sz w:val="28"/>
          <w:szCs w:val="28"/>
          <w:lang w:eastAsia="ru-RU"/>
        </w:rPr>
        <w:t>решение о необходимости возврата выделенных бюджетных средств принимается Министерством в течение 30 календарных дней со дня окончания проведения проверки или со дня выявления нарушения;</w:t>
      </w: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bookmarkStart w:id="1" w:name="P212"/>
      <w:bookmarkEnd w:id="1"/>
      <w:r w:rsidRPr="005D01F8">
        <w:rPr>
          <w:rFonts w:ascii="Times New Roman" w:eastAsia="Times New Roman" w:hAnsi="Times New Roman" w:cs="Times New Roman"/>
          <w:sz w:val="28"/>
          <w:szCs w:val="28"/>
          <w:lang w:eastAsia="ru-RU"/>
        </w:rPr>
        <w:t>в течение 10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w:t>
      </w:r>
    </w:p>
    <w:p w:rsidR="00107CE4" w:rsidRPr="005D01F8" w:rsidRDefault="00107CE4" w:rsidP="00107CE4">
      <w:pPr>
        <w:spacing w:after="0" w:line="240" w:lineRule="auto"/>
        <w:ind w:firstLine="709"/>
        <w:contextualSpacing/>
        <w:jc w:val="both"/>
        <w:rPr>
          <w:rFonts w:ascii="Times New Roman" w:eastAsia="Times New Roman" w:hAnsi="Times New Roman" w:cs="Times New Roman"/>
          <w:sz w:val="28"/>
          <w:szCs w:val="28"/>
          <w:lang w:eastAsia="ru-RU"/>
        </w:rPr>
      </w:pPr>
      <w:bookmarkStart w:id="2" w:name="P213"/>
      <w:bookmarkEnd w:id="2"/>
      <w:r w:rsidRPr="005D01F8">
        <w:rPr>
          <w:rFonts w:ascii="Times New Roman" w:eastAsia="Times New Roman" w:hAnsi="Times New Roman" w:cs="Times New Roman"/>
          <w:sz w:val="28"/>
          <w:szCs w:val="28"/>
          <w:lang w:eastAsia="ru-RU"/>
        </w:rPr>
        <w:t>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w:t>
      </w:r>
    </w:p>
    <w:p w:rsidR="00107CE4" w:rsidRPr="005D01F8" w:rsidRDefault="00107CE4" w:rsidP="008334AE">
      <w:pPr>
        <w:spacing w:after="0" w:line="240" w:lineRule="auto"/>
        <w:ind w:firstLine="709"/>
        <w:contextualSpacing/>
        <w:jc w:val="both"/>
        <w:rPr>
          <w:rFonts w:ascii="Times New Roman" w:eastAsia="Times New Roman" w:hAnsi="Times New Roman" w:cs="Times New Roman"/>
          <w:sz w:val="28"/>
          <w:szCs w:val="28"/>
          <w:lang w:eastAsia="ru-RU"/>
        </w:rPr>
      </w:pPr>
      <w:bookmarkStart w:id="3" w:name="P214"/>
      <w:bookmarkEnd w:id="3"/>
      <w:r w:rsidRPr="005D01F8">
        <w:rPr>
          <w:rFonts w:ascii="Times New Roman" w:eastAsia="Times New Roman" w:hAnsi="Times New Roman" w:cs="Times New Roman"/>
          <w:sz w:val="28"/>
          <w:szCs w:val="28"/>
          <w:lang w:eastAsia="ru-RU"/>
        </w:rPr>
        <w:t>В случае отказа получателя субсидии от добровольного возврата средств в установленные сроки эти средства взыскиваются в судебном порядке.</w:t>
      </w:r>
    </w:p>
    <w:sectPr w:rsidR="00107CE4" w:rsidRPr="005D01F8" w:rsidSect="005D01F8">
      <w:headerReference w:type="default" r:id="rId7"/>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662" w:rsidRDefault="004A6662" w:rsidP="00697810">
      <w:pPr>
        <w:spacing w:after="0" w:line="240" w:lineRule="auto"/>
      </w:pPr>
      <w:r>
        <w:separator/>
      </w:r>
    </w:p>
  </w:endnote>
  <w:endnote w:type="continuationSeparator" w:id="0">
    <w:p w:rsidR="004A6662" w:rsidRDefault="004A6662" w:rsidP="006978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eterburg">
    <w:altName w:val="Times New Roman"/>
    <w:charset w:val="00"/>
    <w:family w:val="auto"/>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_Romanus">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662" w:rsidRDefault="004A6662" w:rsidP="00697810">
      <w:pPr>
        <w:spacing w:after="0" w:line="240" w:lineRule="auto"/>
      </w:pPr>
      <w:r>
        <w:separator/>
      </w:r>
    </w:p>
  </w:footnote>
  <w:footnote w:type="continuationSeparator" w:id="0">
    <w:p w:rsidR="004A6662" w:rsidRDefault="004A6662" w:rsidP="006978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779" w:rsidRDefault="00045779">
    <w:pPr>
      <w:pStyle w:val="a3"/>
      <w:jc w:val="center"/>
    </w:pPr>
  </w:p>
  <w:p w:rsidR="00045779" w:rsidRDefault="0004577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5113"/>
    <w:rsid w:val="0000300A"/>
    <w:rsid w:val="00007DF8"/>
    <w:rsid w:val="00010C98"/>
    <w:rsid w:val="00011926"/>
    <w:rsid w:val="000259EF"/>
    <w:rsid w:val="00027EB4"/>
    <w:rsid w:val="00040B8B"/>
    <w:rsid w:val="00041DC6"/>
    <w:rsid w:val="00045779"/>
    <w:rsid w:val="00054167"/>
    <w:rsid w:val="0006006A"/>
    <w:rsid w:val="00061381"/>
    <w:rsid w:val="000643D6"/>
    <w:rsid w:val="00065DD3"/>
    <w:rsid w:val="00067AD4"/>
    <w:rsid w:val="00070F30"/>
    <w:rsid w:val="000753D5"/>
    <w:rsid w:val="00076994"/>
    <w:rsid w:val="00083D56"/>
    <w:rsid w:val="00090F24"/>
    <w:rsid w:val="00093AF6"/>
    <w:rsid w:val="0009768E"/>
    <w:rsid w:val="000B2D23"/>
    <w:rsid w:val="000C212E"/>
    <w:rsid w:val="000C3AA9"/>
    <w:rsid w:val="000C57C0"/>
    <w:rsid w:val="000C6044"/>
    <w:rsid w:val="000C6B55"/>
    <w:rsid w:val="000C782E"/>
    <w:rsid w:val="000E1202"/>
    <w:rsid w:val="000E242C"/>
    <w:rsid w:val="000E59A4"/>
    <w:rsid w:val="000E630D"/>
    <w:rsid w:val="000F2D16"/>
    <w:rsid w:val="000F7C43"/>
    <w:rsid w:val="0010014E"/>
    <w:rsid w:val="00101151"/>
    <w:rsid w:val="00101303"/>
    <w:rsid w:val="0010194F"/>
    <w:rsid w:val="00104481"/>
    <w:rsid w:val="00107832"/>
    <w:rsid w:val="00107CE4"/>
    <w:rsid w:val="001165A1"/>
    <w:rsid w:val="001214D7"/>
    <w:rsid w:val="0012162C"/>
    <w:rsid w:val="00124212"/>
    <w:rsid w:val="00126203"/>
    <w:rsid w:val="0012694C"/>
    <w:rsid w:val="00126F62"/>
    <w:rsid w:val="00136B79"/>
    <w:rsid w:val="00140A52"/>
    <w:rsid w:val="00142499"/>
    <w:rsid w:val="0014746F"/>
    <w:rsid w:val="0015013F"/>
    <w:rsid w:val="00154FF0"/>
    <w:rsid w:val="0015546D"/>
    <w:rsid w:val="0016465C"/>
    <w:rsid w:val="00167BE2"/>
    <w:rsid w:val="0018037E"/>
    <w:rsid w:val="0018138E"/>
    <w:rsid w:val="001819C1"/>
    <w:rsid w:val="001846B0"/>
    <w:rsid w:val="001857F7"/>
    <w:rsid w:val="00186C2A"/>
    <w:rsid w:val="00187D6A"/>
    <w:rsid w:val="00196AF0"/>
    <w:rsid w:val="00196D12"/>
    <w:rsid w:val="001978D8"/>
    <w:rsid w:val="001A2F89"/>
    <w:rsid w:val="001A3F9B"/>
    <w:rsid w:val="001A4F86"/>
    <w:rsid w:val="001A5D62"/>
    <w:rsid w:val="001B1FC6"/>
    <w:rsid w:val="001B4D0D"/>
    <w:rsid w:val="001B4DB9"/>
    <w:rsid w:val="001C4A2B"/>
    <w:rsid w:val="001D0CF9"/>
    <w:rsid w:val="001D22F6"/>
    <w:rsid w:val="001D4355"/>
    <w:rsid w:val="001D5428"/>
    <w:rsid w:val="001D542C"/>
    <w:rsid w:val="001D6202"/>
    <w:rsid w:val="001E0625"/>
    <w:rsid w:val="001E13B2"/>
    <w:rsid w:val="001E3AF6"/>
    <w:rsid w:val="001E69F6"/>
    <w:rsid w:val="001E6D73"/>
    <w:rsid w:val="001E71AC"/>
    <w:rsid w:val="001F51E9"/>
    <w:rsid w:val="002039B8"/>
    <w:rsid w:val="0021006E"/>
    <w:rsid w:val="00211518"/>
    <w:rsid w:val="00216CD0"/>
    <w:rsid w:val="00230DBE"/>
    <w:rsid w:val="002333CF"/>
    <w:rsid w:val="00236284"/>
    <w:rsid w:val="0024539D"/>
    <w:rsid w:val="00247681"/>
    <w:rsid w:val="0025206C"/>
    <w:rsid w:val="002547D1"/>
    <w:rsid w:val="00257ABA"/>
    <w:rsid w:val="00265168"/>
    <w:rsid w:val="0027054D"/>
    <w:rsid w:val="0027113E"/>
    <w:rsid w:val="00271FAE"/>
    <w:rsid w:val="002723F2"/>
    <w:rsid w:val="002730DD"/>
    <w:rsid w:val="00274D3E"/>
    <w:rsid w:val="00275D11"/>
    <w:rsid w:val="00275F3F"/>
    <w:rsid w:val="00281E05"/>
    <w:rsid w:val="00294921"/>
    <w:rsid w:val="00294CC3"/>
    <w:rsid w:val="002A38E5"/>
    <w:rsid w:val="002A4195"/>
    <w:rsid w:val="002A4AAC"/>
    <w:rsid w:val="002A68F2"/>
    <w:rsid w:val="002B0903"/>
    <w:rsid w:val="002B139B"/>
    <w:rsid w:val="002C1FF1"/>
    <w:rsid w:val="002C267C"/>
    <w:rsid w:val="002C3FD4"/>
    <w:rsid w:val="002C4317"/>
    <w:rsid w:val="002D022B"/>
    <w:rsid w:val="002D0B60"/>
    <w:rsid w:val="002D0C32"/>
    <w:rsid w:val="002D27B8"/>
    <w:rsid w:val="002D3154"/>
    <w:rsid w:val="002D6F74"/>
    <w:rsid w:val="002E0383"/>
    <w:rsid w:val="002E4670"/>
    <w:rsid w:val="002F13AD"/>
    <w:rsid w:val="002F44D1"/>
    <w:rsid w:val="002F61AE"/>
    <w:rsid w:val="003012FF"/>
    <w:rsid w:val="00303596"/>
    <w:rsid w:val="0031111D"/>
    <w:rsid w:val="003121C3"/>
    <w:rsid w:val="00315E09"/>
    <w:rsid w:val="00316BCB"/>
    <w:rsid w:val="00321D1A"/>
    <w:rsid w:val="003268F0"/>
    <w:rsid w:val="00332806"/>
    <w:rsid w:val="00336F39"/>
    <w:rsid w:val="00343049"/>
    <w:rsid w:val="0034414C"/>
    <w:rsid w:val="0034654C"/>
    <w:rsid w:val="00346AD6"/>
    <w:rsid w:val="0035096A"/>
    <w:rsid w:val="0035438F"/>
    <w:rsid w:val="00356450"/>
    <w:rsid w:val="0035771D"/>
    <w:rsid w:val="0035795B"/>
    <w:rsid w:val="00364276"/>
    <w:rsid w:val="00365738"/>
    <w:rsid w:val="00380955"/>
    <w:rsid w:val="00383D12"/>
    <w:rsid w:val="00387789"/>
    <w:rsid w:val="00392A08"/>
    <w:rsid w:val="00393C3D"/>
    <w:rsid w:val="003A1DF5"/>
    <w:rsid w:val="003A5CB7"/>
    <w:rsid w:val="003A75EA"/>
    <w:rsid w:val="003B5D05"/>
    <w:rsid w:val="003B6B57"/>
    <w:rsid w:val="003C2938"/>
    <w:rsid w:val="003C4AAC"/>
    <w:rsid w:val="003C6A1A"/>
    <w:rsid w:val="003D1145"/>
    <w:rsid w:val="003D16AF"/>
    <w:rsid w:val="003D33A6"/>
    <w:rsid w:val="003E20C5"/>
    <w:rsid w:val="003E6F11"/>
    <w:rsid w:val="00402BEE"/>
    <w:rsid w:val="00403854"/>
    <w:rsid w:val="004070D6"/>
    <w:rsid w:val="004121A3"/>
    <w:rsid w:val="00415029"/>
    <w:rsid w:val="00421A70"/>
    <w:rsid w:val="00430B04"/>
    <w:rsid w:val="004335B6"/>
    <w:rsid w:val="00436115"/>
    <w:rsid w:val="004404F7"/>
    <w:rsid w:val="00440594"/>
    <w:rsid w:val="00441BCC"/>
    <w:rsid w:val="00441DCC"/>
    <w:rsid w:val="0044222C"/>
    <w:rsid w:val="004428FF"/>
    <w:rsid w:val="00451D3C"/>
    <w:rsid w:val="004565C0"/>
    <w:rsid w:val="00460AC0"/>
    <w:rsid w:val="004703FE"/>
    <w:rsid w:val="0047369B"/>
    <w:rsid w:val="0047509F"/>
    <w:rsid w:val="00480D31"/>
    <w:rsid w:val="0048115D"/>
    <w:rsid w:val="004821A8"/>
    <w:rsid w:val="0048707D"/>
    <w:rsid w:val="00495E17"/>
    <w:rsid w:val="004A052F"/>
    <w:rsid w:val="004A089A"/>
    <w:rsid w:val="004A62CE"/>
    <w:rsid w:val="004A6662"/>
    <w:rsid w:val="004A708C"/>
    <w:rsid w:val="004B12F3"/>
    <w:rsid w:val="004B165C"/>
    <w:rsid w:val="004B2C6D"/>
    <w:rsid w:val="004B5DD9"/>
    <w:rsid w:val="004B67AD"/>
    <w:rsid w:val="004B7FBD"/>
    <w:rsid w:val="004C0069"/>
    <w:rsid w:val="004C3E57"/>
    <w:rsid w:val="004C706C"/>
    <w:rsid w:val="004C79AD"/>
    <w:rsid w:val="004D6FB6"/>
    <w:rsid w:val="004E4AEA"/>
    <w:rsid w:val="004E571C"/>
    <w:rsid w:val="004F122A"/>
    <w:rsid w:val="004F4CE3"/>
    <w:rsid w:val="004F6D50"/>
    <w:rsid w:val="00504CE1"/>
    <w:rsid w:val="0050682A"/>
    <w:rsid w:val="005069CE"/>
    <w:rsid w:val="005132A2"/>
    <w:rsid w:val="0051414B"/>
    <w:rsid w:val="0051638E"/>
    <w:rsid w:val="00530080"/>
    <w:rsid w:val="00530135"/>
    <w:rsid w:val="0053178A"/>
    <w:rsid w:val="00535DCE"/>
    <w:rsid w:val="0054725C"/>
    <w:rsid w:val="00551F5B"/>
    <w:rsid w:val="00560D02"/>
    <w:rsid w:val="00566165"/>
    <w:rsid w:val="0057402A"/>
    <w:rsid w:val="005761A7"/>
    <w:rsid w:val="00577891"/>
    <w:rsid w:val="00577DC1"/>
    <w:rsid w:val="00580E46"/>
    <w:rsid w:val="005812B6"/>
    <w:rsid w:val="00582ECE"/>
    <w:rsid w:val="00585824"/>
    <w:rsid w:val="00594A2B"/>
    <w:rsid w:val="00596C3D"/>
    <w:rsid w:val="005A0B63"/>
    <w:rsid w:val="005A4093"/>
    <w:rsid w:val="005A5B0A"/>
    <w:rsid w:val="005A6B3C"/>
    <w:rsid w:val="005B0BB1"/>
    <w:rsid w:val="005B5113"/>
    <w:rsid w:val="005C0774"/>
    <w:rsid w:val="005C1FBD"/>
    <w:rsid w:val="005C74E1"/>
    <w:rsid w:val="005D01F8"/>
    <w:rsid w:val="005D5E6E"/>
    <w:rsid w:val="005D73E0"/>
    <w:rsid w:val="005E3C1A"/>
    <w:rsid w:val="005E7587"/>
    <w:rsid w:val="005E7758"/>
    <w:rsid w:val="005F0FE7"/>
    <w:rsid w:val="005F445F"/>
    <w:rsid w:val="005F49D7"/>
    <w:rsid w:val="005F7C31"/>
    <w:rsid w:val="00600A5A"/>
    <w:rsid w:val="006022FE"/>
    <w:rsid w:val="00604C3F"/>
    <w:rsid w:val="00607992"/>
    <w:rsid w:val="006108EB"/>
    <w:rsid w:val="00612A2E"/>
    <w:rsid w:val="00616936"/>
    <w:rsid w:val="00625463"/>
    <w:rsid w:val="0063010C"/>
    <w:rsid w:val="00632447"/>
    <w:rsid w:val="006326A3"/>
    <w:rsid w:val="006344C8"/>
    <w:rsid w:val="00635FB6"/>
    <w:rsid w:val="00640D8D"/>
    <w:rsid w:val="00642B5A"/>
    <w:rsid w:val="006447C4"/>
    <w:rsid w:val="0064594C"/>
    <w:rsid w:val="006460D6"/>
    <w:rsid w:val="006500E8"/>
    <w:rsid w:val="006558BE"/>
    <w:rsid w:val="00655921"/>
    <w:rsid w:val="00655DD3"/>
    <w:rsid w:val="00657C50"/>
    <w:rsid w:val="00660920"/>
    <w:rsid w:val="00662052"/>
    <w:rsid w:val="00663E76"/>
    <w:rsid w:val="00664EF6"/>
    <w:rsid w:val="0066597D"/>
    <w:rsid w:val="006704EE"/>
    <w:rsid w:val="006821A7"/>
    <w:rsid w:val="006836C8"/>
    <w:rsid w:val="00685370"/>
    <w:rsid w:val="00687309"/>
    <w:rsid w:val="00691392"/>
    <w:rsid w:val="00697810"/>
    <w:rsid w:val="006A67C8"/>
    <w:rsid w:val="006B1808"/>
    <w:rsid w:val="006B3522"/>
    <w:rsid w:val="006B6CC3"/>
    <w:rsid w:val="006B7818"/>
    <w:rsid w:val="006C29E9"/>
    <w:rsid w:val="006C6434"/>
    <w:rsid w:val="006C72BB"/>
    <w:rsid w:val="006D2E5F"/>
    <w:rsid w:val="006D320A"/>
    <w:rsid w:val="006D6665"/>
    <w:rsid w:val="006D6FCE"/>
    <w:rsid w:val="006D7603"/>
    <w:rsid w:val="006E06D9"/>
    <w:rsid w:val="006E0B73"/>
    <w:rsid w:val="006E2075"/>
    <w:rsid w:val="006E3144"/>
    <w:rsid w:val="006E6DE9"/>
    <w:rsid w:val="006F1262"/>
    <w:rsid w:val="006F1789"/>
    <w:rsid w:val="006F4EF3"/>
    <w:rsid w:val="006F5A24"/>
    <w:rsid w:val="00701487"/>
    <w:rsid w:val="0071355E"/>
    <w:rsid w:val="0071799E"/>
    <w:rsid w:val="00720561"/>
    <w:rsid w:val="0074048F"/>
    <w:rsid w:val="007407B0"/>
    <w:rsid w:val="00740936"/>
    <w:rsid w:val="00742B18"/>
    <w:rsid w:val="0074610C"/>
    <w:rsid w:val="00747960"/>
    <w:rsid w:val="007530CD"/>
    <w:rsid w:val="00754D94"/>
    <w:rsid w:val="0075579F"/>
    <w:rsid w:val="00756427"/>
    <w:rsid w:val="00757725"/>
    <w:rsid w:val="00767169"/>
    <w:rsid w:val="007713F3"/>
    <w:rsid w:val="007725BD"/>
    <w:rsid w:val="00775119"/>
    <w:rsid w:val="00776B26"/>
    <w:rsid w:val="007774D3"/>
    <w:rsid w:val="007807C8"/>
    <w:rsid w:val="00781AAC"/>
    <w:rsid w:val="00783216"/>
    <w:rsid w:val="007842A6"/>
    <w:rsid w:val="00785B2F"/>
    <w:rsid w:val="007A2ABE"/>
    <w:rsid w:val="007A43BC"/>
    <w:rsid w:val="007A48F5"/>
    <w:rsid w:val="007A5247"/>
    <w:rsid w:val="007B4814"/>
    <w:rsid w:val="007C0375"/>
    <w:rsid w:val="007C53AD"/>
    <w:rsid w:val="007C6130"/>
    <w:rsid w:val="007D1673"/>
    <w:rsid w:val="007D1EF6"/>
    <w:rsid w:val="007D2F53"/>
    <w:rsid w:val="007D3EAD"/>
    <w:rsid w:val="007E2674"/>
    <w:rsid w:val="007E57E6"/>
    <w:rsid w:val="007E7C7F"/>
    <w:rsid w:val="007F50A6"/>
    <w:rsid w:val="007F5A62"/>
    <w:rsid w:val="00801135"/>
    <w:rsid w:val="0080243D"/>
    <w:rsid w:val="00804BC6"/>
    <w:rsid w:val="00804ECD"/>
    <w:rsid w:val="00805ABB"/>
    <w:rsid w:val="00805F0B"/>
    <w:rsid w:val="008073D6"/>
    <w:rsid w:val="00817E25"/>
    <w:rsid w:val="00821DF7"/>
    <w:rsid w:val="00832ADD"/>
    <w:rsid w:val="008334AE"/>
    <w:rsid w:val="00835125"/>
    <w:rsid w:val="00836626"/>
    <w:rsid w:val="008367B0"/>
    <w:rsid w:val="00841B9C"/>
    <w:rsid w:val="008433B9"/>
    <w:rsid w:val="008438E9"/>
    <w:rsid w:val="00851200"/>
    <w:rsid w:val="00857008"/>
    <w:rsid w:val="00857944"/>
    <w:rsid w:val="008652B2"/>
    <w:rsid w:val="00865B72"/>
    <w:rsid w:val="00865E4F"/>
    <w:rsid w:val="00867D16"/>
    <w:rsid w:val="00874CB9"/>
    <w:rsid w:val="00877A9D"/>
    <w:rsid w:val="00894E32"/>
    <w:rsid w:val="008975E5"/>
    <w:rsid w:val="008A0E14"/>
    <w:rsid w:val="008A3C56"/>
    <w:rsid w:val="008B3A36"/>
    <w:rsid w:val="008B7650"/>
    <w:rsid w:val="008B775E"/>
    <w:rsid w:val="008C3A4B"/>
    <w:rsid w:val="008C4294"/>
    <w:rsid w:val="008C50A4"/>
    <w:rsid w:val="008C6CE4"/>
    <w:rsid w:val="008C7BF7"/>
    <w:rsid w:val="008D04BF"/>
    <w:rsid w:val="008D4278"/>
    <w:rsid w:val="008D42D3"/>
    <w:rsid w:val="008D4A84"/>
    <w:rsid w:val="008D59D6"/>
    <w:rsid w:val="008E3CE5"/>
    <w:rsid w:val="008F4338"/>
    <w:rsid w:val="008F5211"/>
    <w:rsid w:val="009007FE"/>
    <w:rsid w:val="009027A6"/>
    <w:rsid w:val="00902A7A"/>
    <w:rsid w:val="00902D40"/>
    <w:rsid w:val="00907E98"/>
    <w:rsid w:val="009117A3"/>
    <w:rsid w:val="009120D0"/>
    <w:rsid w:val="009122B9"/>
    <w:rsid w:val="00920D71"/>
    <w:rsid w:val="009210D8"/>
    <w:rsid w:val="00927E0D"/>
    <w:rsid w:val="00930D57"/>
    <w:rsid w:val="009310F2"/>
    <w:rsid w:val="00936FF4"/>
    <w:rsid w:val="00940C21"/>
    <w:rsid w:val="009412B6"/>
    <w:rsid w:val="009425A5"/>
    <w:rsid w:val="00946CF1"/>
    <w:rsid w:val="00950946"/>
    <w:rsid w:val="009519E7"/>
    <w:rsid w:val="0095352F"/>
    <w:rsid w:val="009535D2"/>
    <w:rsid w:val="0095666B"/>
    <w:rsid w:val="00960068"/>
    <w:rsid w:val="00967D78"/>
    <w:rsid w:val="009703B4"/>
    <w:rsid w:val="0097089C"/>
    <w:rsid w:val="009709E9"/>
    <w:rsid w:val="00973F61"/>
    <w:rsid w:val="00977812"/>
    <w:rsid w:val="00977A50"/>
    <w:rsid w:val="009808B7"/>
    <w:rsid w:val="00982372"/>
    <w:rsid w:val="00985D25"/>
    <w:rsid w:val="00985F28"/>
    <w:rsid w:val="0099065C"/>
    <w:rsid w:val="00994D6D"/>
    <w:rsid w:val="009A7F4E"/>
    <w:rsid w:val="009B4499"/>
    <w:rsid w:val="009B7146"/>
    <w:rsid w:val="009C2AE9"/>
    <w:rsid w:val="009C384C"/>
    <w:rsid w:val="009C4192"/>
    <w:rsid w:val="009C51DE"/>
    <w:rsid w:val="009C5788"/>
    <w:rsid w:val="009D1330"/>
    <w:rsid w:val="009D5576"/>
    <w:rsid w:val="009E17C9"/>
    <w:rsid w:val="009E17DF"/>
    <w:rsid w:val="009E2427"/>
    <w:rsid w:val="009E38EC"/>
    <w:rsid w:val="009E3FF9"/>
    <w:rsid w:val="009E7FF6"/>
    <w:rsid w:val="009F6A05"/>
    <w:rsid w:val="00A009D6"/>
    <w:rsid w:val="00A01803"/>
    <w:rsid w:val="00A04CE9"/>
    <w:rsid w:val="00A0633A"/>
    <w:rsid w:val="00A1005B"/>
    <w:rsid w:val="00A104CB"/>
    <w:rsid w:val="00A1368D"/>
    <w:rsid w:val="00A13FF8"/>
    <w:rsid w:val="00A32F14"/>
    <w:rsid w:val="00A32F6D"/>
    <w:rsid w:val="00A34469"/>
    <w:rsid w:val="00A4333D"/>
    <w:rsid w:val="00A525BC"/>
    <w:rsid w:val="00A5470C"/>
    <w:rsid w:val="00A553EA"/>
    <w:rsid w:val="00A57C9D"/>
    <w:rsid w:val="00A57D1F"/>
    <w:rsid w:val="00A57F34"/>
    <w:rsid w:val="00A60897"/>
    <w:rsid w:val="00A60B10"/>
    <w:rsid w:val="00A64FE8"/>
    <w:rsid w:val="00A66A3A"/>
    <w:rsid w:val="00A769C0"/>
    <w:rsid w:val="00A76EF7"/>
    <w:rsid w:val="00A77B27"/>
    <w:rsid w:val="00A8099F"/>
    <w:rsid w:val="00A907BE"/>
    <w:rsid w:val="00A97277"/>
    <w:rsid w:val="00A97708"/>
    <w:rsid w:val="00AA2EC3"/>
    <w:rsid w:val="00AA7097"/>
    <w:rsid w:val="00AB6F56"/>
    <w:rsid w:val="00AC15D4"/>
    <w:rsid w:val="00AC1AED"/>
    <w:rsid w:val="00AC2C69"/>
    <w:rsid w:val="00AC56D5"/>
    <w:rsid w:val="00AC5D5F"/>
    <w:rsid w:val="00AD069C"/>
    <w:rsid w:val="00AD288D"/>
    <w:rsid w:val="00AD693C"/>
    <w:rsid w:val="00AE051E"/>
    <w:rsid w:val="00AE5406"/>
    <w:rsid w:val="00AF03E3"/>
    <w:rsid w:val="00AF0531"/>
    <w:rsid w:val="00AF1686"/>
    <w:rsid w:val="00AF2F5B"/>
    <w:rsid w:val="00AF4B8D"/>
    <w:rsid w:val="00AF58F0"/>
    <w:rsid w:val="00B04AD9"/>
    <w:rsid w:val="00B05FDC"/>
    <w:rsid w:val="00B14690"/>
    <w:rsid w:val="00B15656"/>
    <w:rsid w:val="00B23810"/>
    <w:rsid w:val="00B24E0D"/>
    <w:rsid w:val="00B2521C"/>
    <w:rsid w:val="00B36BFF"/>
    <w:rsid w:val="00B40BB3"/>
    <w:rsid w:val="00B4159E"/>
    <w:rsid w:val="00B50FF4"/>
    <w:rsid w:val="00B521E8"/>
    <w:rsid w:val="00B53A0F"/>
    <w:rsid w:val="00B55BE0"/>
    <w:rsid w:val="00B567BE"/>
    <w:rsid w:val="00B61C9A"/>
    <w:rsid w:val="00B657E8"/>
    <w:rsid w:val="00B67153"/>
    <w:rsid w:val="00B7092E"/>
    <w:rsid w:val="00B7306B"/>
    <w:rsid w:val="00B73F91"/>
    <w:rsid w:val="00B764C6"/>
    <w:rsid w:val="00B80942"/>
    <w:rsid w:val="00B81EC4"/>
    <w:rsid w:val="00B835EE"/>
    <w:rsid w:val="00B85041"/>
    <w:rsid w:val="00B86773"/>
    <w:rsid w:val="00B94A93"/>
    <w:rsid w:val="00B94C1E"/>
    <w:rsid w:val="00B952CF"/>
    <w:rsid w:val="00B9549D"/>
    <w:rsid w:val="00BA211A"/>
    <w:rsid w:val="00BA4123"/>
    <w:rsid w:val="00BB0A4A"/>
    <w:rsid w:val="00BB2949"/>
    <w:rsid w:val="00BB2EE3"/>
    <w:rsid w:val="00BB4624"/>
    <w:rsid w:val="00BC03FB"/>
    <w:rsid w:val="00BC7B06"/>
    <w:rsid w:val="00BD1EC2"/>
    <w:rsid w:val="00BD59C5"/>
    <w:rsid w:val="00BD771E"/>
    <w:rsid w:val="00BD7B6E"/>
    <w:rsid w:val="00BE0DC5"/>
    <w:rsid w:val="00BE3121"/>
    <w:rsid w:val="00BE381B"/>
    <w:rsid w:val="00BF5026"/>
    <w:rsid w:val="00BF72E1"/>
    <w:rsid w:val="00BF7C68"/>
    <w:rsid w:val="00C0311D"/>
    <w:rsid w:val="00C03228"/>
    <w:rsid w:val="00C0463C"/>
    <w:rsid w:val="00C11E14"/>
    <w:rsid w:val="00C13270"/>
    <w:rsid w:val="00C13638"/>
    <w:rsid w:val="00C276FD"/>
    <w:rsid w:val="00C31099"/>
    <w:rsid w:val="00C322B5"/>
    <w:rsid w:val="00C32C53"/>
    <w:rsid w:val="00C33EF1"/>
    <w:rsid w:val="00C35338"/>
    <w:rsid w:val="00C3541D"/>
    <w:rsid w:val="00C37AD8"/>
    <w:rsid w:val="00C40A3A"/>
    <w:rsid w:val="00C41C77"/>
    <w:rsid w:val="00C52C4A"/>
    <w:rsid w:val="00C545F8"/>
    <w:rsid w:val="00C547F8"/>
    <w:rsid w:val="00C6708C"/>
    <w:rsid w:val="00C70371"/>
    <w:rsid w:val="00C74859"/>
    <w:rsid w:val="00C74FFA"/>
    <w:rsid w:val="00C815B2"/>
    <w:rsid w:val="00C82D48"/>
    <w:rsid w:val="00C85ABF"/>
    <w:rsid w:val="00C9275F"/>
    <w:rsid w:val="00C968C9"/>
    <w:rsid w:val="00CA129A"/>
    <w:rsid w:val="00CA5EC8"/>
    <w:rsid w:val="00CA7FDB"/>
    <w:rsid w:val="00CB383B"/>
    <w:rsid w:val="00CB46DA"/>
    <w:rsid w:val="00CD09F2"/>
    <w:rsid w:val="00CD4760"/>
    <w:rsid w:val="00CD6BA9"/>
    <w:rsid w:val="00CD6C5A"/>
    <w:rsid w:val="00CE5F24"/>
    <w:rsid w:val="00CF7803"/>
    <w:rsid w:val="00D000D1"/>
    <w:rsid w:val="00D008F2"/>
    <w:rsid w:val="00D009AA"/>
    <w:rsid w:val="00D03B1D"/>
    <w:rsid w:val="00D117D1"/>
    <w:rsid w:val="00D12DDC"/>
    <w:rsid w:val="00D132F7"/>
    <w:rsid w:val="00D142BA"/>
    <w:rsid w:val="00D27695"/>
    <w:rsid w:val="00D31A77"/>
    <w:rsid w:val="00D4029A"/>
    <w:rsid w:val="00D42FC0"/>
    <w:rsid w:val="00D44D16"/>
    <w:rsid w:val="00D47F64"/>
    <w:rsid w:val="00D51197"/>
    <w:rsid w:val="00D53739"/>
    <w:rsid w:val="00D5471C"/>
    <w:rsid w:val="00D54CEC"/>
    <w:rsid w:val="00D55AA8"/>
    <w:rsid w:val="00D55BEB"/>
    <w:rsid w:val="00D56475"/>
    <w:rsid w:val="00D60307"/>
    <w:rsid w:val="00D610E6"/>
    <w:rsid w:val="00D62B18"/>
    <w:rsid w:val="00D654CF"/>
    <w:rsid w:val="00D707FD"/>
    <w:rsid w:val="00D71035"/>
    <w:rsid w:val="00D72B56"/>
    <w:rsid w:val="00D773CE"/>
    <w:rsid w:val="00D83915"/>
    <w:rsid w:val="00D85634"/>
    <w:rsid w:val="00D86E64"/>
    <w:rsid w:val="00D87219"/>
    <w:rsid w:val="00D9279E"/>
    <w:rsid w:val="00D93039"/>
    <w:rsid w:val="00DA1572"/>
    <w:rsid w:val="00DA5DFB"/>
    <w:rsid w:val="00DB298C"/>
    <w:rsid w:val="00DB61E0"/>
    <w:rsid w:val="00DC4EC9"/>
    <w:rsid w:val="00DD0E1A"/>
    <w:rsid w:val="00DD37E1"/>
    <w:rsid w:val="00DD560C"/>
    <w:rsid w:val="00DD6239"/>
    <w:rsid w:val="00DD79EF"/>
    <w:rsid w:val="00DF0889"/>
    <w:rsid w:val="00DF3F71"/>
    <w:rsid w:val="00DF5B1F"/>
    <w:rsid w:val="00E02D62"/>
    <w:rsid w:val="00E03C2D"/>
    <w:rsid w:val="00E0408D"/>
    <w:rsid w:val="00E07319"/>
    <w:rsid w:val="00E07C7D"/>
    <w:rsid w:val="00E11259"/>
    <w:rsid w:val="00E13B7C"/>
    <w:rsid w:val="00E14366"/>
    <w:rsid w:val="00E16752"/>
    <w:rsid w:val="00E1701E"/>
    <w:rsid w:val="00E177DB"/>
    <w:rsid w:val="00E178B3"/>
    <w:rsid w:val="00E17CD2"/>
    <w:rsid w:val="00E24D04"/>
    <w:rsid w:val="00E326A8"/>
    <w:rsid w:val="00E34FA1"/>
    <w:rsid w:val="00E35464"/>
    <w:rsid w:val="00E36B31"/>
    <w:rsid w:val="00E36CFB"/>
    <w:rsid w:val="00E431BC"/>
    <w:rsid w:val="00E52729"/>
    <w:rsid w:val="00E53C61"/>
    <w:rsid w:val="00E560B4"/>
    <w:rsid w:val="00E66761"/>
    <w:rsid w:val="00E70E0B"/>
    <w:rsid w:val="00E70E84"/>
    <w:rsid w:val="00E717FA"/>
    <w:rsid w:val="00E73E13"/>
    <w:rsid w:val="00E83727"/>
    <w:rsid w:val="00E83E5E"/>
    <w:rsid w:val="00E84453"/>
    <w:rsid w:val="00EA2D9B"/>
    <w:rsid w:val="00EA5E99"/>
    <w:rsid w:val="00EA7990"/>
    <w:rsid w:val="00EB11EA"/>
    <w:rsid w:val="00EB1F37"/>
    <w:rsid w:val="00EB24B3"/>
    <w:rsid w:val="00EB2C18"/>
    <w:rsid w:val="00EB2C5B"/>
    <w:rsid w:val="00EB7E2F"/>
    <w:rsid w:val="00EC0057"/>
    <w:rsid w:val="00EC1034"/>
    <w:rsid w:val="00EC656D"/>
    <w:rsid w:val="00ED055F"/>
    <w:rsid w:val="00ED4AC1"/>
    <w:rsid w:val="00ED6887"/>
    <w:rsid w:val="00EF3789"/>
    <w:rsid w:val="00EF56A3"/>
    <w:rsid w:val="00EF64C3"/>
    <w:rsid w:val="00F0786E"/>
    <w:rsid w:val="00F15CA3"/>
    <w:rsid w:val="00F20EB4"/>
    <w:rsid w:val="00F21940"/>
    <w:rsid w:val="00F221EC"/>
    <w:rsid w:val="00F27680"/>
    <w:rsid w:val="00F31F32"/>
    <w:rsid w:val="00F3462F"/>
    <w:rsid w:val="00F3507B"/>
    <w:rsid w:val="00F350CC"/>
    <w:rsid w:val="00F46110"/>
    <w:rsid w:val="00F47C2A"/>
    <w:rsid w:val="00F57605"/>
    <w:rsid w:val="00F61D24"/>
    <w:rsid w:val="00F67D65"/>
    <w:rsid w:val="00F703F9"/>
    <w:rsid w:val="00F719CC"/>
    <w:rsid w:val="00F7273D"/>
    <w:rsid w:val="00F818B7"/>
    <w:rsid w:val="00F831E4"/>
    <w:rsid w:val="00F836E7"/>
    <w:rsid w:val="00F87C9A"/>
    <w:rsid w:val="00F916EA"/>
    <w:rsid w:val="00F94A14"/>
    <w:rsid w:val="00F96003"/>
    <w:rsid w:val="00F97F8B"/>
    <w:rsid w:val="00FA3E14"/>
    <w:rsid w:val="00FA5F9D"/>
    <w:rsid w:val="00FA735E"/>
    <w:rsid w:val="00FB03FD"/>
    <w:rsid w:val="00FB1850"/>
    <w:rsid w:val="00FB2FF2"/>
    <w:rsid w:val="00FB5A73"/>
    <w:rsid w:val="00FB7A3D"/>
    <w:rsid w:val="00FC33F1"/>
    <w:rsid w:val="00FC4FC9"/>
    <w:rsid w:val="00FD4000"/>
    <w:rsid w:val="00FE411F"/>
    <w:rsid w:val="00FF0A4B"/>
    <w:rsid w:val="00FF1562"/>
    <w:rsid w:val="00FF1C70"/>
    <w:rsid w:val="00FF31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27C9DEF9-3D55-4290-8814-67717748F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17DF"/>
  </w:style>
  <w:style w:type="paragraph" w:styleId="1">
    <w:name w:val="heading 1"/>
    <w:basedOn w:val="a"/>
    <w:next w:val="a"/>
    <w:link w:val="10"/>
    <w:qFormat/>
    <w:rsid w:val="0035438F"/>
    <w:pPr>
      <w:keepNext/>
      <w:spacing w:after="0" w:line="240" w:lineRule="auto"/>
      <w:ind w:left="-426"/>
      <w:jc w:val="center"/>
      <w:outlineLvl w:val="0"/>
    </w:pPr>
    <w:rPr>
      <w:rFonts w:ascii="Peterburg" w:eastAsia="Times New Roman" w:hAnsi="Peterburg" w:cs="Times New Roman"/>
      <w:b/>
      <w:sz w:val="26"/>
      <w:szCs w:val="20"/>
      <w:lang w:eastAsia="ru-RU"/>
    </w:rPr>
  </w:style>
  <w:style w:type="paragraph" w:styleId="2">
    <w:name w:val="heading 2"/>
    <w:basedOn w:val="a"/>
    <w:next w:val="a"/>
    <w:link w:val="20"/>
    <w:qFormat/>
    <w:rsid w:val="0035438F"/>
    <w:pPr>
      <w:keepNext/>
      <w:spacing w:after="0" w:line="240" w:lineRule="auto"/>
      <w:ind w:left="-425"/>
      <w:outlineLvl w:val="1"/>
    </w:pPr>
    <w:rPr>
      <w:rFonts w:ascii="Peterburg" w:eastAsia="Times New Roman" w:hAnsi="Peterburg" w:cs="Times New Roman"/>
      <w:b/>
      <w:sz w:val="28"/>
      <w:szCs w:val="20"/>
      <w:lang w:eastAsia="ru-RU"/>
    </w:rPr>
  </w:style>
  <w:style w:type="paragraph" w:styleId="3">
    <w:name w:val="heading 3"/>
    <w:basedOn w:val="a"/>
    <w:next w:val="a"/>
    <w:link w:val="30"/>
    <w:qFormat/>
    <w:rsid w:val="0035438F"/>
    <w:pPr>
      <w:keepNext/>
      <w:spacing w:after="0" w:line="240" w:lineRule="auto"/>
      <w:jc w:val="both"/>
      <w:outlineLvl w:val="2"/>
    </w:pPr>
    <w:rPr>
      <w:rFonts w:ascii="Peterburg" w:eastAsia="Times New Roman" w:hAnsi="Peterburg" w:cs="Times New Roman"/>
      <w:bCs/>
      <w:sz w:val="30"/>
      <w:szCs w:val="28"/>
      <w:lang w:eastAsia="ru-RU"/>
    </w:rPr>
  </w:style>
  <w:style w:type="paragraph" w:styleId="5">
    <w:name w:val="heading 5"/>
    <w:basedOn w:val="a"/>
    <w:next w:val="a"/>
    <w:link w:val="50"/>
    <w:uiPriority w:val="9"/>
    <w:semiHidden/>
    <w:unhideWhenUsed/>
    <w:qFormat/>
    <w:rsid w:val="0035438F"/>
    <w:pPr>
      <w:spacing w:before="240" w:after="60" w:line="240" w:lineRule="auto"/>
      <w:outlineLvl w:val="4"/>
    </w:pPr>
    <w:rPr>
      <w:rFonts w:ascii="Calibri" w:eastAsia="Times New Roman" w:hAnsi="Calibri"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5438F"/>
    <w:rPr>
      <w:rFonts w:ascii="Peterburg" w:eastAsia="Times New Roman" w:hAnsi="Peterburg" w:cs="Times New Roman"/>
      <w:b/>
      <w:sz w:val="26"/>
      <w:szCs w:val="20"/>
      <w:lang w:eastAsia="ru-RU"/>
    </w:rPr>
  </w:style>
  <w:style w:type="character" w:customStyle="1" w:styleId="20">
    <w:name w:val="Заголовок 2 Знак"/>
    <w:basedOn w:val="a0"/>
    <w:link w:val="2"/>
    <w:rsid w:val="0035438F"/>
    <w:rPr>
      <w:rFonts w:ascii="Peterburg" w:eastAsia="Times New Roman" w:hAnsi="Peterburg" w:cs="Times New Roman"/>
      <w:b/>
      <w:sz w:val="28"/>
      <w:szCs w:val="20"/>
      <w:lang w:eastAsia="ru-RU"/>
    </w:rPr>
  </w:style>
  <w:style w:type="character" w:customStyle="1" w:styleId="30">
    <w:name w:val="Заголовок 3 Знак"/>
    <w:basedOn w:val="a0"/>
    <w:link w:val="3"/>
    <w:rsid w:val="0035438F"/>
    <w:rPr>
      <w:rFonts w:ascii="Peterburg" w:eastAsia="Times New Roman" w:hAnsi="Peterburg" w:cs="Times New Roman"/>
      <w:bCs/>
      <w:sz w:val="30"/>
      <w:szCs w:val="28"/>
      <w:lang w:eastAsia="ru-RU"/>
    </w:rPr>
  </w:style>
  <w:style w:type="paragraph" w:customStyle="1" w:styleId="ConsPlusNormal">
    <w:name w:val="ConsPlusNormal"/>
    <w:rsid w:val="008652B2"/>
    <w:pPr>
      <w:widowControl w:val="0"/>
      <w:autoSpaceDE w:val="0"/>
      <w:autoSpaceDN w:val="0"/>
      <w:spacing w:after="0" w:line="240" w:lineRule="auto"/>
    </w:pPr>
    <w:rPr>
      <w:rFonts w:ascii="Calibri" w:eastAsia="Times New Roman" w:hAnsi="Calibri" w:cs="Calibri"/>
      <w:szCs w:val="20"/>
      <w:lang w:eastAsia="ru-RU"/>
    </w:rPr>
  </w:style>
  <w:style w:type="paragraph" w:styleId="a3">
    <w:name w:val="header"/>
    <w:basedOn w:val="a"/>
    <w:link w:val="a4"/>
    <w:uiPriority w:val="99"/>
    <w:unhideWhenUsed/>
    <w:rsid w:val="0069781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97810"/>
  </w:style>
  <w:style w:type="paragraph" w:styleId="a5">
    <w:name w:val="footer"/>
    <w:basedOn w:val="a"/>
    <w:link w:val="a6"/>
    <w:uiPriority w:val="99"/>
    <w:unhideWhenUsed/>
    <w:rsid w:val="0069781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97810"/>
  </w:style>
  <w:style w:type="character" w:styleId="a7">
    <w:name w:val="Hyperlink"/>
    <w:basedOn w:val="a0"/>
    <w:uiPriority w:val="99"/>
    <w:unhideWhenUsed/>
    <w:rsid w:val="00186C2A"/>
    <w:rPr>
      <w:color w:val="0000FF" w:themeColor="hyperlink"/>
      <w:u w:val="single"/>
    </w:rPr>
  </w:style>
  <w:style w:type="paragraph" w:styleId="a8">
    <w:name w:val="Balloon Text"/>
    <w:basedOn w:val="a"/>
    <w:link w:val="a9"/>
    <w:uiPriority w:val="99"/>
    <w:semiHidden/>
    <w:unhideWhenUsed/>
    <w:rsid w:val="00AA2EC3"/>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AA2EC3"/>
    <w:rPr>
      <w:rFonts w:ascii="Segoe UI" w:hAnsi="Segoe UI" w:cs="Segoe UI"/>
      <w:sz w:val="18"/>
      <w:szCs w:val="18"/>
    </w:rPr>
  </w:style>
  <w:style w:type="table" w:styleId="aa">
    <w:name w:val="Table Grid"/>
    <w:basedOn w:val="a1"/>
    <w:uiPriority w:val="39"/>
    <w:rsid w:val="00E03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E66761"/>
    <w:pPr>
      <w:ind w:left="720"/>
      <w:contextualSpacing/>
    </w:pPr>
  </w:style>
  <w:style w:type="table" w:customStyle="1" w:styleId="11">
    <w:name w:val="Сетка таблицы1"/>
    <w:basedOn w:val="a1"/>
    <w:next w:val="aa"/>
    <w:uiPriority w:val="59"/>
    <w:rsid w:val="00D62B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57F34"/>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21">
    <w:name w:val="Сетка таблицы2"/>
    <w:basedOn w:val="a1"/>
    <w:next w:val="aa"/>
    <w:uiPriority w:val="59"/>
    <w:rsid w:val="00FF0A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a"/>
    <w:uiPriority w:val="5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99"/>
    <w:qFormat/>
    <w:rsid w:val="009F6A05"/>
    <w:pPr>
      <w:spacing w:after="0" w:line="240" w:lineRule="auto"/>
    </w:pPr>
    <w:rPr>
      <w:rFonts w:eastAsia="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a"/>
    <w:uiPriority w:val="39"/>
    <w:rsid w:val="004070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uiPriority w:val="59"/>
    <w:rsid w:val="00D402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a"/>
    <w:uiPriority w:val="59"/>
    <w:rsid w:val="00CD6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A97277"/>
    <w:pPr>
      <w:widowControl w:val="0"/>
      <w:autoSpaceDE w:val="0"/>
      <w:autoSpaceDN w:val="0"/>
      <w:spacing w:after="0" w:line="240" w:lineRule="auto"/>
    </w:pPr>
    <w:rPr>
      <w:rFonts w:ascii="Calibri" w:eastAsiaTheme="minorEastAsia" w:hAnsi="Calibri" w:cs="Calibri"/>
      <w:b/>
      <w:lang w:eastAsia="ru-RU"/>
    </w:rPr>
  </w:style>
  <w:style w:type="table" w:customStyle="1" w:styleId="6">
    <w:name w:val="Сетка таблицы6"/>
    <w:basedOn w:val="a1"/>
    <w:next w:val="aa"/>
    <w:uiPriority w:val="59"/>
    <w:rsid w:val="00316B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0"/>
    <w:link w:val="5"/>
    <w:uiPriority w:val="9"/>
    <w:semiHidden/>
    <w:rsid w:val="0035438F"/>
    <w:rPr>
      <w:rFonts w:ascii="Calibri" w:eastAsia="Times New Roman" w:hAnsi="Calibri" w:cs="Times New Roman"/>
      <w:b/>
      <w:bCs/>
      <w:i/>
      <w:iCs/>
      <w:sz w:val="26"/>
      <w:szCs w:val="26"/>
      <w:lang w:val="x-none" w:eastAsia="x-none"/>
    </w:rPr>
  </w:style>
  <w:style w:type="character" w:customStyle="1" w:styleId="ac">
    <w:name w:val="Основной текст с отступом Знак"/>
    <w:basedOn w:val="a0"/>
    <w:link w:val="ad"/>
    <w:semiHidden/>
    <w:rsid w:val="0035438F"/>
    <w:rPr>
      <w:rFonts w:ascii="Peterburg" w:eastAsia="Times New Roman" w:hAnsi="Peterburg" w:cs="Times New Roman"/>
      <w:b/>
      <w:sz w:val="26"/>
      <w:szCs w:val="20"/>
      <w:lang w:eastAsia="ru-RU"/>
    </w:rPr>
  </w:style>
  <w:style w:type="paragraph" w:styleId="ad">
    <w:name w:val="Body Text Indent"/>
    <w:basedOn w:val="a"/>
    <w:link w:val="ac"/>
    <w:semiHidden/>
    <w:rsid w:val="0035438F"/>
    <w:pPr>
      <w:spacing w:after="0" w:line="240" w:lineRule="auto"/>
      <w:ind w:left="-426" w:firstLine="1134"/>
      <w:jc w:val="both"/>
    </w:pPr>
    <w:rPr>
      <w:rFonts w:ascii="Peterburg" w:eastAsia="Times New Roman" w:hAnsi="Peterburg" w:cs="Times New Roman"/>
      <w:b/>
      <w:sz w:val="26"/>
      <w:szCs w:val="20"/>
      <w:lang w:eastAsia="ru-RU"/>
    </w:rPr>
  </w:style>
  <w:style w:type="character" w:customStyle="1" w:styleId="22">
    <w:name w:val="Основной текст с отступом 2 Знак"/>
    <w:basedOn w:val="a0"/>
    <w:link w:val="23"/>
    <w:semiHidden/>
    <w:rsid w:val="0035438F"/>
    <w:rPr>
      <w:rFonts w:ascii="Peterburg" w:eastAsia="Times New Roman" w:hAnsi="Peterburg" w:cs="Times New Roman"/>
      <w:b/>
      <w:sz w:val="24"/>
      <w:szCs w:val="20"/>
      <w:lang w:eastAsia="ru-RU"/>
    </w:rPr>
  </w:style>
  <w:style w:type="paragraph" w:styleId="23">
    <w:name w:val="Body Text Indent 2"/>
    <w:basedOn w:val="a"/>
    <w:link w:val="22"/>
    <w:semiHidden/>
    <w:rsid w:val="0035438F"/>
    <w:pPr>
      <w:spacing w:after="0" w:line="240" w:lineRule="auto"/>
      <w:ind w:left="-426" w:firstLine="1134"/>
      <w:jc w:val="both"/>
    </w:pPr>
    <w:rPr>
      <w:rFonts w:ascii="Peterburg" w:eastAsia="Times New Roman" w:hAnsi="Peterburg" w:cs="Times New Roman"/>
      <w:b/>
      <w:sz w:val="24"/>
      <w:szCs w:val="20"/>
      <w:lang w:eastAsia="ru-RU"/>
    </w:rPr>
  </w:style>
  <w:style w:type="character" w:customStyle="1" w:styleId="32">
    <w:name w:val="Основной текст с отступом 3 Знак"/>
    <w:basedOn w:val="a0"/>
    <w:link w:val="33"/>
    <w:semiHidden/>
    <w:rsid w:val="0035438F"/>
    <w:rPr>
      <w:rFonts w:ascii="Peterburg" w:eastAsia="Times New Roman" w:hAnsi="Peterburg" w:cs="Times New Roman"/>
      <w:b/>
      <w:sz w:val="26"/>
      <w:szCs w:val="20"/>
      <w:lang w:eastAsia="ru-RU"/>
    </w:rPr>
  </w:style>
  <w:style w:type="paragraph" w:styleId="33">
    <w:name w:val="Body Text Indent 3"/>
    <w:basedOn w:val="a"/>
    <w:link w:val="32"/>
    <w:semiHidden/>
    <w:rsid w:val="0035438F"/>
    <w:pPr>
      <w:spacing w:after="0" w:line="240" w:lineRule="auto"/>
      <w:ind w:firstLine="426"/>
      <w:jc w:val="both"/>
    </w:pPr>
    <w:rPr>
      <w:rFonts w:ascii="Peterburg" w:eastAsia="Times New Roman" w:hAnsi="Peterburg" w:cs="Times New Roman"/>
      <w:b/>
      <w:sz w:val="26"/>
      <w:szCs w:val="20"/>
      <w:lang w:eastAsia="ru-RU"/>
    </w:rPr>
  </w:style>
  <w:style w:type="paragraph" w:styleId="ae">
    <w:name w:val="Title"/>
    <w:basedOn w:val="a"/>
    <w:link w:val="af"/>
    <w:qFormat/>
    <w:rsid w:val="0035438F"/>
    <w:pPr>
      <w:spacing w:after="0" w:line="240" w:lineRule="auto"/>
      <w:jc w:val="center"/>
    </w:pPr>
    <w:rPr>
      <w:rFonts w:ascii="Peterburg" w:eastAsia="Times New Roman" w:hAnsi="Peterburg" w:cs="Times New Roman"/>
      <w:b/>
      <w:sz w:val="24"/>
      <w:szCs w:val="20"/>
      <w:lang w:eastAsia="ru-RU"/>
    </w:rPr>
  </w:style>
  <w:style w:type="character" w:customStyle="1" w:styleId="af">
    <w:name w:val="Название Знак"/>
    <w:basedOn w:val="a0"/>
    <w:link w:val="ae"/>
    <w:rsid w:val="0035438F"/>
    <w:rPr>
      <w:rFonts w:ascii="Peterburg" w:eastAsia="Times New Roman" w:hAnsi="Peterburg" w:cs="Times New Roman"/>
      <w:b/>
      <w:sz w:val="24"/>
      <w:szCs w:val="20"/>
      <w:lang w:eastAsia="ru-RU"/>
    </w:rPr>
  </w:style>
  <w:style w:type="character" w:customStyle="1" w:styleId="af0">
    <w:name w:val="Основной текст Знак"/>
    <w:basedOn w:val="a0"/>
    <w:link w:val="af1"/>
    <w:semiHidden/>
    <w:rsid w:val="0035438F"/>
    <w:rPr>
      <w:rFonts w:ascii="a_Romanus" w:eastAsia="Times New Roman" w:hAnsi="a_Romanus" w:cs="Times New Roman"/>
      <w:sz w:val="36"/>
      <w:szCs w:val="20"/>
      <w:lang w:eastAsia="ru-RU"/>
    </w:rPr>
  </w:style>
  <w:style w:type="paragraph" w:styleId="af1">
    <w:name w:val="Body Text"/>
    <w:basedOn w:val="a"/>
    <w:link w:val="af0"/>
    <w:semiHidden/>
    <w:rsid w:val="0035438F"/>
    <w:pPr>
      <w:spacing w:after="0" w:line="240" w:lineRule="auto"/>
      <w:jc w:val="center"/>
    </w:pPr>
    <w:rPr>
      <w:rFonts w:ascii="a_Romanus" w:eastAsia="Times New Roman" w:hAnsi="a_Romanus" w:cs="Times New Roman"/>
      <w:sz w:val="36"/>
      <w:szCs w:val="20"/>
      <w:lang w:eastAsia="ru-RU"/>
    </w:rPr>
  </w:style>
  <w:style w:type="paragraph" w:styleId="af2">
    <w:name w:val="Subtitle"/>
    <w:basedOn w:val="a"/>
    <w:link w:val="af3"/>
    <w:qFormat/>
    <w:rsid w:val="0035438F"/>
    <w:pPr>
      <w:spacing w:after="0" w:line="240" w:lineRule="auto"/>
      <w:jc w:val="center"/>
    </w:pPr>
    <w:rPr>
      <w:rFonts w:ascii="Peterburg" w:eastAsia="Times New Roman" w:hAnsi="Peterburg" w:cs="Times New Roman"/>
      <w:b/>
      <w:bCs/>
      <w:sz w:val="30"/>
      <w:szCs w:val="28"/>
      <w:lang w:eastAsia="ru-RU"/>
    </w:rPr>
  </w:style>
  <w:style w:type="character" w:customStyle="1" w:styleId="af3">
    <w:name w:val="Подзаголовок Знак"/>
    <w:basedOn w:val="a0"/>
    <w:link w:val="af2"/>
    <w:rsid w:val="0035438F"/>
    <w:rPr>
      <w:rFonts w:ascii="Peterburg" w:eastAsia="Times New Roman" w:hAnsi="Peterburg" w:cs="Times New Roman"/>
      <w:b/>
      <w:bCs/>
      <w:sz w:val="30"/>
      <w:szCs w:val="28"/>
      <w:lang w:eastAsia="ru-RU"/>
    </w:rPr>
  </w:style>
  <w:style w:type="paragraph" w:customStyle="1" w:styleId="ConsNormal">
    <w:name w:val="ConsNormal"/>
    <w:rsid w:val="0035438F"/>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35438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Normal (Web)"/>
    <w:basedOn w:val="a"/>
    <w:uiPriority w:val="99"/>
    <w:rsid w:val="0035438F"/>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3">
    <w:name w:val="Нет списка1"/>
    <w:next w:val="a2"/>
    <w:uiPriority w:val="99"/>
    <w:semiHidden/>
    <w:unhideWhenUsed/>
    <w:rsid w:val="00107CE4"/>
  </w:style>
  <w:style w:type="table" w:customStyle="1" w:styleId="310">
    <w:name w:val="Сетка таблицы3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a"/>
    <w:uiPriority w:val="59"/>
    <w:rsid w:val="00107CE4"/>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a"/>
    <w:uiPriority w:val="59"/>
    <w:rsid w:val="00107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894E32"/>
  </w:style>
  <w:style w:type="table" w:customStyle="1" w:styleId="14">
    <w:name w:val="Сетка таблицы14"/>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a"/>
    <w:uiPriority w:val="3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1"/>
    <w:next w:val="aa"/>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a"/>
    <w:uiPriority w:val="59"/>
    <w:rsid w:val="00894E32"/>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uiPriority w:val="59"/>
    <w:rsid w:val="00894E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a"/>
    <w:uiPriority w:val="39"/>
    <w:rsid w:val="00D603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a"/>
    <w:uiPriority w:val="39"/>
    <w:rsid w:val="001E06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89214">
      <w:bodyDiv w:val="1"/>
      <w:marLeft w:val="0"/>
      <w:marRight w:val="0"/>
      <w:marTop w:val="0"/>
      <w:marBottom w:val="0"/>
      <w:divBdr>
        <w:top w:val="none" w:sz="0" w:space="0" w:color="auto"/>
        <w:left w:val="none" w:sz="0" w:space="0" w:color="auto"/>
        <w:bottom w:val="none" w:sz="0" w:space="0" w:color="auto"/>
        <w:right w:val="none" w:sz="0" w:space="0" w:color="auto"/>
      </w:divBdr>
    </w:div>
    <w:div w:id="470634110">
      <w:bodyDiv w:val="1"/>
      <w:marLeft w:val="0"/>
      <w:marRight w:val="0"/>
      <w:marTop w:val="0"/>
      <w:marBottom w:val="0"/>
      <w:divBdr>
        <w:top w:val="none" w:sz="0" w:space="0" w:color="auto"/>
        <w:left w:val="none" w:sz="0" w:space="0" w:color="auto"/>
        <w:bottom w:val="none" w:sz="0" w:space="0" w:color="auto"/>
        <w:right w:val="none" w:sz="0" w:space="0" w:color="auto"/>
      </w:divBdr>
    </w:div>
    <w:div w:id="1391801984">
      <w:bodyDiv w:val="1"/>
      <w:marLeft w:val="0"/>
      <w:marRight w:val="0"/>
      <w:marTop w:val="0"/>
      <w:marBottom w:val="0"/>
      <w:divBdr>
        <w:top w:val="none" w:sz="0" w:space="0" w:color="auto"/>
        <w:left w:val="none" w:sz="0" w:space="0" w:color="auto"/>
        <w:bottom w:val="none" w:sz="0" w:space="0" w:color="auto"/>
        <w:right w:val="none" w:sz="0" w:space="0" w:color="auto"/>
      </w:divBdr>
    </w:div>
    <w:div w:id="1448550593">
      <w:bodyDiv w:val="1"/>
      <w:marLeft w:val="0"/>
      <w:marRight w:val="0"/>
      <w:marTop w:val="0"/>
      <w:marBottom w:val="0"/>
      <w:divBdr>
        <w:top w:val="none" w:sz="0" w:space="0" w:color="auto"/>
        <w:left w:val="none" w:sz="0" w:space="0" w:color="auto"/>
        <w:bottom w:val="none" w:sz="0" w:space="0" w:color="auto"/>
        <w:right w:val="none" w:sz="0" w:space="0" w:color="auto"/>
      </w:divBdr>
    </w:div>
    <w:div w:id="2102991604">
      <w:bodyDiv w:val="1"/>
      <w:marLeft w:val="0"/>
      <w:marRight w:val="0"/>
      <w:marTop w:val="0"/>
      <w:marBottom w:val="0"/>
      <w:divBdr>
        <w:top w:val="none" w:sz="0" w:space="0" w:color="auto"/>
        <w:left w:val="none" w:sz="0" w:space="0" w:color="auto"/>
        <w:bottom w:val="none" w:sz="0" w:space="0" w:color="auto"/>
        <w:right w:val="none" w:sz="0" w:space="0" w:color="auto"/>
      </w:divBdr>
    </w:div>
    <w:div w:id="211085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85C5F-3168-44E6-9D57-5DDFF3533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3904</Words>
  <Characters>22254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Гареева Венера Рифовна</dc:creator>
  <cp:lastModifiedBy>Лукманова Светлана Саматовна</cp:lastModifiedBy>
  <cp:revision>18</cp:revision>
  <cp:lastPrinted>2025-02-17T04:32:00Z</cp:lastPrinted>
  <dcterms:created xsi:type="dcterms:W3CDTF">2025-01-31T04:57:00Z</dcterms:created>
  <dcterms:modified xsi:type="dcterms:W3CDTF">2025-02-17T04:32:00Z</dcterms:modified>
</cp:coreProperties>
</file>